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990681" w14:textId="4EA06FC7" w:rsidR="005F41BB" w:rsidRPr="0056762B" w:rsidRDefault="00566076" w:rsidP="00CC401F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6762B">
        <w:rPr>
          <w:rFonts w:ascii="Times New Roman" w:hAnsi="Times New Roman" w:cs="Times New Roman"/>
          <w:b/>
          <w:bCs/>
          <w:sz w:val="24"/>
          <w:szCs w:val="24"/>
        </w:rPr>
        <w:t>COMISSÃO PROCESSANTE:</w:t>
      </w:r>
    </w:p>
    <w:p w14:paraId="4D2736FB" w14:textId="77777777" w:rsidR="00566076" w:rsidRPr="0056762B" w:rsidRDefault="00566076" w:rsidP="00CC401F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C358785" w14:textId="76F11B41" w:rsidR="00566076" w:rsidRPr="0056762B" w:rsidRDefault="00566076" w:rsidP="00CC401F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6762B">
        <w:rPr>
          <w:rFonts w:ascii="Times New Roman" w:hAnsi="Times New Roman" w:cs="Times New Roman"/>
          <w:b/>
          <w:bCs/>
          <w:sz w:val="24"/>
          <w:szCs w:val="24"/>
        </w:rPr>
        <w:t>PROCESSO N.º 5/2023</w:t>
      </w:r>
    </w:p>
    <w:p w14:paraId="39396F85" w14:textId="77777777" w:rsidR="000978DF" w:rsidRDefault="000978DF" w:rsidP="00CC401F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A558FB5" w14:textId="2BB0D072" w:rsidR="00566076" w:rsidRPr="0056762B" w:rsidRDefault="000978DF" w:rsidP="00CC401F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PARECER FINAL:</w:t>
      </w:r>
    </w:p>
    <w:p w14:paraId="77A896DE" w14:textId="77777777" w:rsidR="000978DF" w:rsidRDefault="000978DF" w:rsidP="00CC401F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330D46E" w14:textId="6B780D71" w:rsidR="00566076" w:rsidRPr="0056762B" w:rsidRDefault="00566076" w:rsidP="00CC401F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6762B">
        <w:rPr>
          <w:rFonts w:ascii="Times New Roman" w:hAnsi="Times New Roman" w:cs="Times New Roman"/>
          <w:b/>
          <w:bCs/>
          <w:sz w:val="24"/>
          <w:szCs w:val="24"/>
        </w:rPr>
        <w:t>RELATÓRIO:</w:t>
      </w:r>
    </w:p>
    <w:p w14:paraId="570B31F6" w14:textId="77777777" w:rsidR="00566076" w:rsidRDefault="00566076" w:rsidP="00CC401F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6813FB9" w14:textId="7C049EF1" w:rsidR="00566076" w:rsidRDefault="00566076" w:rsidP="00CC401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 presente processo político-administrativo iniciou-se através de denúncia recebida regularmente por eleitora do município de Canoas, sendo após seu efetivo protocolo, lido em primeira sessão da Câmara Municipal de Canoas e votado seu recebimento.</w:t>
      </w:r>
    </w:p>
    <w:p w14:paraId="708415A2" w14:textId="08FB4C10" w:rsidR="00566076" w:rsidRDefault="00566076" w:rsidP="00CC401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referida denúncia continha como fundamento atos praticados pelo Vice-prefeito que tipificam irregularidades contidas no Decreto-Lei 201/67:</w:t>
      </w:r>
    </w:p>
    <w:p w14:paraId="66C13D4A" w14:textId="77777777" w:rsidR="00695173" w:rsidRDefault="00695173" w:rsidP="00CC401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9AE60F2" w14:textId="77777777" w:rsidR="00566076" w:rsidRPr="00CC401F" w:rsidRDefault="00566076" w:rsidP="00CC401F">
      <w:pPr>
        <w:spacing w:after="0" w:line="360" w:lineRule="auto"/>
        <w:ind w:left="2268"/>
        <w:jc w:val="both"/>
        <w:rPr>
          <w:rFonts w:ascii="Times New Roman" w:hAnsi="Times New Roman" w:cs="Times New Roman"/>
          <w:sz w:val="24"/>
          <w:szCs w:val="24"/>
        </w:rPr>
      </w:pPr>
      <w:r w:rsidRPr="00CC401F">
        <w:rPr>
          <w:rFonts w:ascii="Times New Roman" w:hAnsi="Times New Roman" w:cs="Times New Roman"/>
          <w:sz w:val="24"/>
          <w:szCs w:val="24"/>
        </w:rPr>
        <w:t>Art. 4º São infrações político-administrativas dos Prefeitos Municipais sujeitas ao julgamento pela Câmara dos Vereadores e sancionadas com a cassação do mandato:</w:t>
      </w:r>
    </w:p>
    <w:p w14:paraId="01C9C869" w14:textId="77777777" w:rsidR="00566076" w:rsidRPr="00CC401F" w:rsidRDefault="00566076" w:rsidP="00CC401F">
      <w:pPr>
        <w:spacing w:after="0" w:line="360" w:lineRule="auto"/>
        <w:ind w:left="2268"/>
        <w:jc w:val="both"/>
        <w:rPr>
          <w:rFonts w:ascii="Times New Roman" w:hAnsi="Times New Roman" w:cs="Times New Roman"/>
          <w:sz w:val="24"/>
          <w:szCs w:val="24"/>
        </w:rPr>
      </w:pPr>
      <w:r w:rsidRPr="00CC401F">
        <w:rPr>
          <w:rFonts w:ascii="Times New Roman" w:hAnsi="Times New Roman" w:cs="Times New Roman"/>
          <w:sz w:val="24"/>
          <w:szCs w:val="24"/>
        </w:rPr>
        <w:t>(...)</w:t>
      </w:r>
    </w:p>
    <w:p w14:paraId="3331FF01" w14:textId="77777777" w:rsidR="00566076" w:rsidRPr="00CC401F" w:rsidRDefault="00566076" w:rsidP="00CC401F">
      <w:pPr>
        <w:spacing w:after="0" w:line="360" w:lineRule="auto"/>
        <w:ind w:left="2268"/>
        <w:jc w:val="both"/>
        <w:rPr>
          <w:rFonts w:ascii="Times New Roman" w:hAnsi="Times New Roman" w:cs="Times New Roman"/>
          <w:sz w:val="24"/>
          <w:szCs w:val="24"/>
        </w:rPr>
      </w:pPr>
      <w:r w:rsidRPr="00CC401F">
        <w:rPr>
          <w:rFonts w:ascii="Times New Roman" w:hAnsi="Times New Roman" w:cs="Times New Roman"/>
          <w:sz w:val="24"/>
          <w:szCs w:val="24"/>
        </w:rPr>
        <w:t>X - Proceder de modo incompatível com a dignidade e o decoro do cargo.</w:t>
      </w:r>
    </w:p>
    <w:p w14:paraId="77A5F32E" w14:textId="77777777" w:rsidR="00566076" w:rsidRDefault="00566076" w:rsidP="00CC401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487C920" w14:textId="14B4E9DB" w:rsidR="00566076" w:rsidRDefault="00566076" w:rsidP="00CC401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Neste contexto se deu a referida denúncia que tratava de fatos vinculados ao Hospital Universitário de Canoas, </w:t>
      </w:r>
      <w:r w:rsidR="00CC401F">
        <w:rPr>
          <w:rFonts w:ascii="Times New Roman" w:hAnsi="Times New Roman" w:cs="Times New Roman"/>
          <w:sz w:val="24"/>
          <w:szCs w:val="24"/>
        </w:rPr>
        <w:t>sendo estes a falta de repasses pecuniários para a instituição</w:t>
      </w:r>
      <w:r w:rsidR="00695173">
        <w:rPr>
          <w:rFonts w:ascii="Times New Roman" w:hAnsi="Times New Roman" w:cs="Times New Roman"/>
          <w:sz w:val="24"/>
          <w:szCs w:val="24"/>
        </w:rPr>
        <w:t>,</w:t>
      </w:r>
      <w:r w:rsidR="00CC401F">
        <w:rPr>
          <w:rFonts w:ascii="Times New Roman" w:hAnsi="Times New Roman" w:cs="Times New Roman"/>
          <w:sz w:val="24"/>
          <w:szCs w:val="24"/>
        </w:rPr>
        <w:t xml:space="preserve"> atraso em concessão de reequilíbrio</w:t>
      </w:r>
      <w:r w:rsidR="00695173">
        <w:rPr>
          <w:rFonts w:ascii="Times New Roman" w:hAnsi="Times New Roman" w:cs="Times New Roman"/>
          <w:sz w:val="24"/>
          <w:szCs w:val="24"/>
        </w:rPr>
        <w:t xml:space="preserve"> e</w:t>
      </w:r>
      <w:r w:rsidR="00CC401F">
        <w:rPr>
          <w:rFonts w:ascii="Times New Roman" w:hAnsi="Times New Roman" w:cs="Times New Roman"/>
          <w:sz w:val="24"/>
          <w:szCs w:val="24"/>
        </w:rPr>
        <w:t xml:space="preserve"> desabastecimento hospitalar:</w:t>
      </w:r>
    </w:p>
    <w:p w14:paraId="34B4BE66" w14:textId="77777777" w:rsidR="00CC401F" w:rsidRDefault="00CC401F" w:rsidP="00CC401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34BB06B" w14:textId="77777777" w:rsidR="00CC401F" w:rsidRDefault="00CC401F" w:rsidP="00CC401F">
      <w:pPr>
        <w:spacing w:after="0" w:line="360" w:lineRule="auto"/>
        <w:ind w:left="2268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Nesse aspecto temos outros dois desdobramentos, o primeiro que impacta diretamente a população e objetiva esta denúncia, pois NEDY ATRASOU VOLUNTARIAMENTE E PROPOSITALMENTE O ADITIVO CONTRATUAL ENTRE O PERIODO DE 27/06 A 19/12 (quase 6 meses), evitando um repasse de quase 30 milhões de reais ao Hospital Universitário, se beneficiando do caos gerado por esta falta de aditivo que </w:t>
      </w:r>
      <w:proofErr w:type="gramStart"/>
      <w:r>
        <w:rPr>
          <w:rFonts w:ascii="Times New Roman" w:hAnsi="Times New Roman" w:cs="Times New Roman"/>
          <w:bCs/>
          <w:sz w:val="24"/>
          <w:szCs w:val="24"/>
        </w:rPr>
        <w:t>o mesmo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tinha pleno conhecimento de sua necessidade.</w:t>
      </w:r>
    </w:p>
    <w:p w14:paraId="334CC5C4" w14:textId="77777777" w:rsidR="00CC401F" w:rsidRDefault="00CC401F" w:rsidP="00CC401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97117E0" w14:textId="43ACFDAC" w:rsidR="00CC401F" w:rsidRDefault="00CC401F" w:rsidP="00CC401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Quanto ao conhecimento explicito do denunciado, a denunciante afirmou que:</w:t>
      </w:r>
    </w:p>
    <w:p w14:paraId="16FED958" w14:textId="77777777" w:rsidR="00CC401F" w:rsidRPr="00CC401F" w:rsidRDefault="00CC401F" w:rsidP="00CC401F">
      <w:pPr>
        <w:spacing w:after="0" w:line="360" w:lineRule="auto"/>
        <w:ind w:left="2268"/>
        <w:jc w:val="both"/>
        <w:rPr>
          <w:rFonts w:ascii="Times New Roman" w:hAnsi="Times New Roman" w:cs="Times New Roman"/>
          <w:sz w:val="24"/>
          <w:szCs w:val="24"/>
        </w:rPr>
      </w:pPr>
      <w:r w:rsidRPr="00CC401F">
        <w:rPr>
          <w:rFonts w:ascii="Times New Roman" w:hAnsi="Times New Roman" w:cs="Times New Roman"/>
          <w:sz w:val="24"/>
          <w:szCs w:val="24"/>
        </w:rPr>
        <w:t>De acordo com documento juntado aos autos (evento 26, anexo 13) e aqui anexado, o denunciado NEDY detinha prévio conhecimento dos valores de custeio do HU e da necessidade urgente de adequação financeira. O referido documento trata-se de ATA publicada em diário oficial do dia 15/06/2022, referente ao pedido de orçamento 411/2022, onde consta:</w:t>
      </w:r>
    </w:p>
    <w:p w14:paraId="49E4B991" w14:textId="77777777" w:rsidR="00CC401F" w:rsidRPr="00CC401F" w:rsidRDefault="00CC401F" w:rsidP="00CC401F">
      <w:pPr>
        <w:spacing w:after="0" w:line="360" w:lineRule="auto"/>
        <w:ind w:left="2268"/>
        <w:jc w:val="both"/>
        <w:rPr>
          <w:rFonts w:ascii="Times New Roman" w:hAnsi="Times New Roman" w:cs="Times New Roman"/>
          <w:sz w:val="24"/>
          <w:szCs w:val="24"/>
        </w:rPr>
      </w:pPr>
    </w:p>
    <w:p w14:paraId="66AFDD25" w14:textId="77777777" w:rsidR="00CC401F" w:rsidRPr="00CC401F" w:rsidRDefault="00CC401F" w:rsidP="00CC401F">
      <w:pPr>
        <w:spacing w:after="0" w:line="360" w:lineRule="auto"/>
        <w:ind w:left="2268"/>
        <w:jc w:val="both"/>
        <w:rPr>
          <w:rFonts w:ascii="Times New Roman" w:hAnsi="Times New Roman" w:cs="Times New Roman"/>
          <w:sz w:val="24"/>
          <w:szCs w:val="24"/>
        </w:rPr>
      </w:pPr>
      <w:r w:rsidRPr="00CC401F">
        <w:rPr>
          <w:rFonts w:ascii="Times New Roman" w:hAnsi="Times New Roman" w:cs="Times New Roman"/>
          <w:sz w:val="24"/>
          <w:szCs w:val="24"/>
        </w:rPr>
        <w:t>(...)</w:t>
      </w:r>
    </w:p>
    <w:p w14:paraId="03C3BCBF" w14:textId="77777777" w:rsidR="00CC401F" w:rsidRPr="00CC401F" w:rsidRDefault="00CC401F" w:rsidP="00CC401F">
      <w:pPr>
        <w:spacing w:after="0" w:line="360" w:lineRule="auto"/>
        <w:ind w:left="2268"/>
        <w:jc w:val="both"/>
        <w:rPr>
          <w:rFonts w:ascii="Times New Roman" w:hAnsi="Times New Roman" w:cs="Times New Roman"/>
          <w:sz w:val="24"/>
          <w:szCs w:val="24"/>
        </w:rPr>
      </w:pPr>
      <w:r w:rsidRPr="00CC401F">
        <w:rPr>
          <w:rFonts w:ascii="Times New Roman" w:hAnsi="Times New Roman" w:cs="Times New Roman"/>
          <w:sz w:val="24"/>
          <w:szCs w:val="24"/>
        </w:rPr>
        <w:t xml:space="preserve">...objetivando a </w:t>
      </w:r>
      <w:proofErr w:type="spellStart"/>
      <w:r w:rsidRPr="00CC401F">
        <w:rPr>
          <w:rFonts w:ascii="Times New Roman" w:hAnsi="Times New Roman" w:cs="Times New Roman"/>
          <w:sz w:val="24"/>
          <w:szCs w:val="24"/>
        </w:rPr>
        <w:t>atuação</w:t>
      </w:r>
      <w:proofErr w:type="spellEnd"/>
      <w:r w:rsidRPr="00CC401F">
        <w:rPr>
          <w:rFonts w:ascii="Times New Roman" w:hAnsi="Times New Roman" w:cs="Times New Roman"/>
          <w:sz w:val="24"/>
          <w:szCs w:val="24"/>
        </w:rPr>
        <w:t xml:space="preserve"> complementar no SUS, para a </w:t>
      </w:r>
      <w:proofErr w:type="spellStart"/>
      <w:r w:rsidRPr="00CC401F">
        <w:rPr>
          <w:rFonts w:ascii="Times New Roman" w:hAnsi="Times New Roman" w:cs="Times New Roman"/>
          <w:sz w:val="24"/>
          <w:szCs w:val="24"/>
        </w:rPr>
        <w:t>gestão</w:t>
      </w:r>
      <w:proofErr w:type="spellEnd"/>
      <w:r w:rsidRPr="00CC401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C401F">
        <w:rPr>
          <w:rFonts w:ascii="Times New Roman" w:hAnsi="Times New Roman" w:cs="Times New Roman"/>
          <w:sz w:val="24"/>
          <w:szCs w:val="24"/>
        </w:rPr>
        <w:t>operacionalização</w:t>
      </w:r>
      <w:proofErr w:type="spellEnd"/>
      <w:r w:rsidRPr="00CC401F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CC401F">
        <w:rPr>
          <w:rFonts w:ascii="Times New Roman" w:hAnsi="Times New Roman" w:cs="Times New Roman"/>
          <w:sz w:val="24"/>
          <w:szCs w:val="24"/>
        </w:rPr>
        <w:t>execução</w:t>
      </w:r>
      <w:proofErr w:type="spellEnd"/>
      <w:r w:rsidRPr="00CC401F">
        <w:rPr>
          <w:rFonts w:ascii="Times New Roman" w:hAnsi="Times New Roman" w:cs="Times New Roman"/>
          <w:sz w:val="24"/>
          <w:szCs w:val="24"/>
        </w:rPr>
        <w:t xml:space="preserve"> dos </w:t>
      </w:r>
      <w:proofErr w:type="spellStart"/>
      <w:r w:rsidRPr="00CC401F">
        <w:rPr>
          <w:rFonts w:ascii="Times New Roman" w:hAnsi="Times New Roman" w:cs="Times New Roman"/>
          <w:sz w:val="24"/>
          <w:szCs w:val="24"/>
        </w:rPr>
        <w:t>serviços</w:t>
      </w:r>
      <w:proofErr w:type="spellEnd"/>
      <w:r w:rsidRPr="00CC401F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CC401F">
        <w:rPr>
          <w:rFonts w:ascii="Times New Roman" w:hAnsi="Times New Roman" w:cs="Times New Roman"/>
          <w:sz w:val="24"/>
          <w:szCs w:val="24"/>
        </w:rPr>
        <w:t>saúde</w:t>
      </w:r>
      <w:proofErr w:type="spellEnd"/>
      <w:r w:rsidRPr="00CC401F">
        <w:rPr>
          <w:rFonts w:ascii="Times New Roman" w:hAnsi="Times New Roman" w:cs="Times New Roman"/>
          <w:sz w:val="24"/>
          <w:szCs w:val="24"/>
        </w:rPr>
        <w:t xml:space="preserve"> no HOSPITAL UNIVERSITÁRIO DE CANOAS(...)apresentaram propostas: 01 – ASSOCIAÇÃO HOSPITALAR BENEFICENTE DO BRASIL, CNPJ 45.349.461/0001-02 no valor total mensal de </w:t>
      </w:r>
      <w:r w:rsidRPr="00CC401F">
        <w:rPr>
          <w:rFonts w:ascii="Times New Roman" w:hAnsi="Times New Roman" w:cs="Times New Roman"/>
          <w:b/>
          <w:bCs/>
          <w:sz w:val="24"/>
          <w:szCs w:val="24"/>
        </w:rPr>
        <w:t>R$ 10.440.000,46</w:t>
      </w:r>
      <w:r w:rsidRPr="00CC401F">
        <w:rPr>
          <w:rFonts w:ascii="Times New Roman" w:hAnsi="Times New Roman" w:cs="Times New Roman"/>
          <w:sz w:val="24"/>
          <w:szCs w:val="24"/>
        </w:rPr>
        <w:t xml:space="preserve"> (dez </w:t>
      </w:r>
      <w:proofErr w:type="spellStart"/>
      <w:r w:rsidRPr="00CC401F">
        <w:rPr>
          <w:rFonts w:ascii="Times New Roman" w:hAnsi="Times New Roman" w:cs="Times New Roman"/>
          <w:sz w:val="24"/>
          <w:szCs w:val="24"/>
        </w:rPr>
        <w:t>milhões</w:t>
      </w:r>
      <w:proofErr w:type="spellEnd"/>
      <w:r w:rsidRPr="00CC401F">
        <w:rPr>
          <w:rFonts w:ascii="Times New Roman" w:hAnsi="Times New Roman" w:cs="Times New Roman"/>
          <w:sz w:val="24"/>
          <w:szCs w:val="24"/>
        </w:rPr>
        <w:t xml:space="preserve">, quatrocentos e quarenta mil e quarenta e seis centavos) , 02 – INSTITUTO AÇÃO BRASIL, CNPJ 22.778.915/0001-65 apresentou proposta no valor total mensal de R$ 22.098.231,33 (vinte e dois </w:t>
      </w:r>
      <w:proofErr w:type="spellStart"/>
      <w:r w:rsidRPr="00CC401F">
        <w:rPr>
          <w:rFonts w:ascii="Times New Roman" w:hAnsi="Times New Roman" w:cs="Times New Roman"/>
          <w:sz w:val="24"/>
          <w:szCs w:val="24"/>
        </w:rPr>
        <w:t>milhões</w:t>
      </w:r>
      <w:proofErr w:type="spellEnd"/>
      <w:r w:rsidRPr="00CC401F">
        <w:rPr>
          <w:rFonts w:ascii="Times New Roman" w:hAnsi="Times New Roman" w:cs="Times New Roman"/>
          <w:sz w:val="24"/>
          <w:szCs w:val="24"/>
        </w:rPr>
        <w:t xml:space="preserve">, noventa e oito mil, duzentos e trinta e um reais e trinta e </w:t>
      </w:r>
      <w:proofErr w:type="spellStart"/>
      <w:r w:rsidRPr="00CC401F">
        <w:rPr>
          <w:rFonts w:ascii="Times New Roman" w:hAnsi="Times New Roman" w:cs="Times New Roman"/>
          <w:sz w:val="24"/>
          <w:szCs w:val="24"/>
        </w:rPr>
        <w:t>três</w:t>
      </w:r>
      <w:proofErr w:type="spellEnd"/>
      <w:r w:rsidRPr="00CC401F">
        <w:rPr>
          <w:rFonts w:ascii="Times New Roman" w:hAnsi="Times New Roman" w:cs="Times New Roman"/>
          <w:sz w:val="24"/>
          <w:szCs w:val="24"/>
        </w:rPr>
        <w:t xml:space="preserve"> centavos) e 03 – ASSOCIAÇÃO DE PROTEÇÃO À MATERNIDADE E INFÂNCIA UBAÍRA S3 GESTÃO EM SAÚDE, CNPJ 14.284.483.0001-08 que apresentou proposta no valor total </w:t>
      </w:r>
      <w:r w:rsidRPr="00CC401F">
        <w:rPr>
          <w:rFonts w:ascii="Times New Roman" w:hAnsi="Times New Roman" w:cs="Times New Roman"/>
          <w:sz w:val="24"/>
          <w:szCs w:val="24"/>
        </w:rPr>
        <w:lastRenderedPageBreak/>
        <w:t xml:space="preserve">mensal de </w:t>
      </w:r>
      <w:r w:rsidRPr="00CC401F">
        <w:rPr>
          <w:rFonts w:ascii="Times New Roman" w:hAnsi="Times New Roman" w:cs="Times New Roman"/>
          <w:b/>
          <w:bCs/>
          <w:sz w:val="24"/>
          <w:szCs w:val="24"/>
        </w:rPr>
        <w:t>R$ 10.900.279,25</w:t>
      </w:r>
      <w:r w:rsidRPr="00CC401F">
        <w:rPr>
          <w:rFonts w:ascii="Times New Roman" w:hAnsi="Times New Roman" w:cs="Times New Roman"/>
          <w:sz w:val="24"/>
          <w:szCs w:val="24"/>
        </w:rPr>
        <w:t xml:space="preserve"> (dez </w:t>
      </w:r>
      <w:proofErr w:type="spellStart"/>
      <w:r w:rsidRPr="00CC401F">
        <w:rPr>
          <w:rFonts w:ascii="Times New Roman" w:hAnsi="Times New Roman" w:cs="Times New Roman"/>
          <w:sz w:val="24"/>
          <w:szCs w:val="24"/>
        </w:rPr>
        <w:t>milhões</w:t>
      </w:r>
      <w:proofErr w:type="spellEnd"/>
      <w:r w:rsidRPr="00CC401F">
        <w:rPr>
          <w:rFonts w:ascii="Times New Roman" w:hAnsi="Times New Roman" w:cs="Times New Roman"/>
          <w:sz w:val="24"/>
          <w:szCs w:val="24"/>
        </w:rPr>
        <w:t>, novecentos mil, duzentos e setenta e nove reais e vinte e cinco centavos)...</w:t>
      </w:r>
    </w:p>
    <w:p w14:paraId="072C98DF" w14:textId="77777777" w:rsidR="00CC401F" w:rsidRPr="00CC401F" w:rsidRDefault="00CC401F" w:rsidP="00CC401F">
      <w:pPr>
        <w:spacing w:after="0" w:line="360" w:lineRule="auto"/>
        <w:ind w:left="2268"/>
        <w:jc w:val="both"/>
        <w:rPr>
          <w:rFonts w:ascii="Times New Roman" w:hAnsi="Times New Roman" w:cs="Times New Roman"/>
          <w:sz w:val="24"/>
          <w:szCs w:val="24"/>
        </w:rPr>
      </w:pPr>
      <w:r w:rsidRPr="00CC401F">
        <w:rPr>
          <w:rFonts w:ascii="Times New Roman" w:hAnsi="Times New Roman" w:cs="Times New Roman"/>
          <w:sz w:val="24"/>
          <w:szCs w:val="24"/>
        </w:rPr>
        <w:t>(...)</w:t>
      </w:r>
    </w:p>
    <w:p w14:paraId="54F1604D" w14:textId="77777777" w:rsidR="00CC401F" w:rsidRPr="00CC401F" w:rsidRDefault="00CC401F" w:rsidP="00CC401F">
      <w:pPr>
        <w:spacing w:after="0" w:line="360" w:lineRule="auto"/>
        <w:ind w:left="2268"/>
        <w:jc w:val="both"/>
        <w:rPr>
          <w:rFonts w:ascii="Times New Roman" w:hAnsi="Times New Roman" w:cs="Times New Roman"/>
          <w:sz w:val="24"/>
          <w:szCs w:val="24"/>
        </w:rPr>
      </w:pPr>
      <w:r w:rsidRPr="00CC401F">
        <w:rPr>
          <w:rFonts w:ascii="Times New Roman" w:hAnsi="Times New Roman" w:cs="Times New Roman"/>
          <w:sz w:val="24"/>
          <w:szCs w:val="24"/>
        </w:rPr>
        <w:t xml:space="preserve">02 – INSTITUTO AÇÃO BRASIL e 03 – ASSOCIAÇÃO DE PROTEÇÃO À MATERNIDADE E INFÂNCIA UBAÍRA S3 GESTÃO EM SAÚDE no valor de R$ 100,00 e R$ 135,00 respectivamente, </w:t>
      </w:r>
      <w:proofErr w:type="spellStart"/>
      <w:r w:rsidRPr="00CC401F">
        <w:rPr>
          <w:rFonts w:ascii="Times New Roman" w:hAnsi="Times New Roman" w:cs="Times New Roman"/>
          <w:sz w:val="24"/>
          <w:szCs w:val="24"/>
        </w:rPr>
        <w:t>não</w:t>
      </w:r>
      <w:proofErr w:type="spellEnd"/>
      <w:r w:rsidRPr="00CC40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401F">
        <w:rPr>
          <w:rFonts w:ascii="Times New Roman" w:hAnsi="Times New Roman" w:cs="Times New Roman"/>
          <w:sz w:val="24"/>
          <w:szCs w:val="24"/>
        </w:rPr>
        <w:t>são</w:t>
      </w:r>
      <w:proofErr w:type="spellEnd"/>
      <w:r w:rsidRPr="00CC40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401F">
        <w:rPr>
          <w:rFonts w:ascii="Times New Roman" w:hAnsi="Times New Roman" w:cs="Times New Roman"/>
          <w:sz w:val="24"/>
          <w:szCs w:val="24"/>
        </w:rPr>
        <w:t>compatíveis</w:t>
      </w:r>
      <w:proofErr w:type="spellEnd"/>
      <w:r w:rsidRPr="00CC401F">
        <w:rPr>
          <w:rFonts w:ascii="Times New Roman" w:hAnsi="Times New Roman" w:cs="Times New Roman"/>
          <w:sz w:val="24"/>
          <w:szCs w:val="24"/>
        </w:rPr>
        <w:t xml:space="preserve"> com o praticado no mercado atual. Considerando os valores </w:t>
      </w:r>
      <w:proofErr w:type="spellStart"/>
      <w:r w:rsidRPr="00CC401F">
        <w:rPr>
          <w:rFonts w:ascii="Times New Roman" w:hAnsi="Times New Roman" w:cs="Times New Roman"/>
          <w:sz w:val="24"/>
          <w:szCs w:val="24"/>
        </w:rPr>
        <w:t>ja</w:t>
      </w:r>
      <w:proofErr w:type="spellEnd"/>
      <w:r w:rsidRPr="00CC401F">
        <w:rPr>
          <w:rFonts w:ascii="Times New Roman" w:hAnsi="Times New Roman" w:cs="Times New Roman"/>
          <w:sz w:val="24"/>
          <w:szCs w:val="24"/>
        </w:rPr>
        <w:t xml:space="preserve">́ pagos nas unidades hospitalares da </w:t>
      </w:r>
      <w:proofErr w:type="spellStart"/>
      <w:r w:rsidRPr="00CC401F">
        <w:rPr>
          <w:rFonts w:ascii="Times New Roman" w:hAnsi="Times New Roman" w:cs="Times New Roman"/>
          <w:sz w:val="24"/>
          <w:szCs w:val="24"/>
        </w:rPr>
        <w:t>região</w:t>
      </w:r>
      <w:proofErr w:type="spellEnd"/>
      <w:r w:rsidRPr="00CC401F">
        <w:rPr>
          <w:rFonts w:ascii="Times New Roman" w:hAnsi="Times New Roman" w:cs="Times New Roman"/>
          <w:sz w:val="24"/>
          <w:szCs w:val="24"/>
        </w:rPr>
        <w:t xml:space="preserve"> metropolitana de Porto Alegre/RS para </w:t>
      </w:r>
      <w:proofErr w:type="spellStart"/>
      <w:r w:rsidRPr="00CC401F">
        <w:rPr>
          <w:rFonts w:ascii="Times New Roman" w:hAnsi="Times New Roman" w:cs="Times New Roman"/>
          <w:sz w:val="24"/>
          <w:szCs w:val="24"/>
        </w:rPr>
        <w:t>médicos</w:t>
      </w:r>
      <w:proofErr w:type="spellEnd"/>
      <w:r w:rsidRPr="00CC401F">
        <w:rPr>
          <w:rFonts w:ascii="Times New Roman" w:hAnsi="Times New Roman" w:cs="Times New Roman"/>
          <w:sz w:val="24"/>
          <w:szCs w:val="24"/>
        </w:rPr>
        <w:t xml:space="preserve"> especialistas, os valores apresentados para a hora </w:t>
      </w:r>
      <w:proofErr w:type="spellStart"/>
      <w:r w:rsidRPr="00CC401F">
        <w:rPr>
          <w:rFonts w:ascii="Times New Roman" w:hAnsi="Times New Roman" w:cs="Times New Roman"/>
          <w:sz w:val="24"/>
          <w:szCs w:val="24"/>
        </w:rPr>
        <w:t>médica</w:t>
      </w:r>
      <w:proofErr w:type="spellEnd"/>
      <w:r w:rsidRPr="00CC40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401F">
        <w:rPr>
          <w:rFonts w:ascii="Times New Roman" w:hAnsi="Times New Roman" w:cs="Times New Roman"/>
          <w:sz w:val="24"/>
          <w:szCs w:val="24"/>
        </w:rPr>
        <w:t>estão</w:t>
      </w:r>
      <w:proofErr w:type="spellEnd"/>
      <w:r w:rsidRPr="00CC401F">
        <w:rPr>
          <w:rFonts w:ascii="Times New Roman" w:hAnsi="Times New Roman" w:cs="Times New Roman"/>
          <w:sz w:val="24"/>
          <w:szCs w:val="24"/>
        </w:rPr>
        <w:t xml:space="preserve"> abaixo da </w:t>
      </w:r>
      <w:proofErr w:type="spellStart"/>
      <w:r w:rsidRPr="00CC401F">
        <w:rPr>
          <w:rFonts w:ascii="Times New Roman" w:hAnsi="Times New Roman" w:cs="Times New Roman"/>
          <w:sz w:val="24"/>
          <w:szCs w:val="24"/>
        </w:rPr>
        <w:t>remuneração</w:t>
      </w:r>
      <w:proofErr w:type="spellEnd"/>
      <w:r w:rsidRPr="00CC401F">
        <w:rPr>
          <w:rFonts w:ascii="Times New Roman" w:hAnsi="Times New Roman" w:cs="Times New Roman"/>
          <w:sz w:val="24"/>
          <w:szCs w:val="24"/>
        </w:rPr>
        <w:t xml:space="preserve"> de mercado, tornando a proposta </w:t>
      </w:r>
      <w:proofErr w:type="spellStart"/>
      <w:r w:rsidRPr="00CC401F">
        <w:rPr>
          <w:rFonts w:ascii="Times New Roman" w:hAnsi="Times New Roman" w:cs="Times New Roman"/>
          <w:sz w:val="24"/>
          <w:szCs w:val="24"/>
        </w:rPr>
        <w:t>inexequível</w:t>
      </w:r>
      <w:proofErr w:type="spellEnd"/>
      <w:r w:rsidRPr="00CC401F">
        <w:rPr>
          <w:rFonts w:ascii="Times New Roman" w:hAnsi="Times New Roman" w:cs="Times New Roman"/>
          <w:sz w:val="24"/>
          <w:szCs w:val="24"/>
        </w:rPr>
        <w:t xml:space="preserve">. Bem como, a </w:t>
      </w:r>
      <w:proofErr w:type="spellStart"/>
      <w:r w:rsidRPr="00CC401F">
        <w:rPr>
          <w:rFonts w:ascii="Times New Roman" w:hAnsi="Times New Roman" w:cs="Times New Roman"/>
          <w:sz w:val="24"/>
          <w:szCs w:val="24"/>
        </w:rPr>
        <w:t>organização</w:t>
      </w:r>
      <w:proofErr w:type="spellEnd"/>
      <w:r w:rsidRPr="00CC401F">
        <w:rPr>
          <w:rFonts w:ascii="Times New Roman" w:hAnsi="Times New Roman" w:cs="Times New Roman"/>
          <w:sz w:val="24"/>
          <w:szCs w:val="24"/>
        </w:rPr>
        <w:t xml:space="preserve"> 01 – ASSOCIAÇÃO HOSPITALAR BENEFICENTE DO BRASIL, </w:t>
      </w:r>
      <w:proofErr w:type="spellStart"/>
      <w:r w:rsidRPr="00CC401F">
        <w:rPr>
          <w:rFonts w:ascii="Times New Roman" w:hAnsi="Times New Roman" w:cs="Times New Roman"/>
          <w:sz w:val="24"/>
          <w:szCs w:val="24"/>
        </w:rPr>
        <w:t>não</w:t>
      </w:r>
      <w:proofErr w:type="spellEnd"/>
      <w:r w:rsidRPr="00CC401F">
        <w:rPr>
          <w:rFonts w:ascii="Times New Roman" w:hAnsi="Times New Roman" w:cs="Times New Roman"/>
          <w:sz w:val="24"/>
          <w:szCs w:val="24"/>
        </w:rPr>
        <w:t xml:space="preserve"> apresentou proposta em </w:t>
      </w:r>
      <w:proofErr w:type="spellStart"/>
      <w:r w:rsidRPr="00CC401F">
        <w:rPr>
          <w:rFonts w:ascii="Times New Roman" w:hAnsi="Times New Roman" w:cs="Times New Roman"/>
          <w:sz w:val="24"/>
          <w:szCs w:val="24"/>
        </w:rPr>
        <w:t>consonância</w:t>
      </w:r>
      <w:proofErr w:type="spellEnd"/>
      <w:r w:rsidRPr="00CC401F">
        <w:rPr>
          <w:rFonts w:ascii="Times New Roman" w:hAnsi="Times New Roman" w:cs="Times New Roman"/>
          <w:sz w:val="24"/>
          <w:szCs w:val="24"/>
        </w:rPr>
        <w:t xml:space="preserve"> com o modelo estabelecido no </w:t>
      </w:r>
      <w:proofErr w:type="spellStart"/>
      <w:r w:rsidRPr="00CC401F">
        <w:rPr>
          <w:rFonts w:ascii="Times New Roman" w:hAnsi="Times New Roman" w:cs="Times New Roman"/>
          <w:sz w:val="24"/>
          <w:szCs w:val="24"/>
        </w:rPr>
        <w:t>orçamento</w:t>
      </w:r>
      <w:proofErr w:type="spellEnd"/>
      <w:r w:rsidRPr="00CC401F">
        <w:rPr>
          <w:rFonts w:ascii="Times New Roman" w:hAnsi="Times New Roman" w:cs="Times New Roman"/>
          <w:sz w:val="24"/>
          <w:szCs w:val="24"/>
        </w:rPr>
        <w:t xml:space="preserve"> de no. 411/2022 CRONOGRAMA DE DESEMBOLSO com o demonstrativo detalhado de RH e </w:t>
      </w:r>
      <w:proofErr w:type="spellStart"/>
      <w:r w:rsidRPr="00CC401F">
        <w:rPr>
          <w:rFonts w:ascii="Times New Roman" w:hAnsi="Times New Roman" w:cs="Times New Roman"/>
          <w:sz w:val="24"/>
          <w:szCs w:val="24"/>
        </w:rPr>
        <w:t>memória</w:t>
      </w:r>
      <w:proofErr w:type="spellEnd"/>
      <w:r w:rsidRPr="00CC401F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CC401F">
        <w:rPr>
          <w:rFonts w:ascii="Times New Roman" w:hAnsi="Times New Roman" w:cs="Times New Roman"/>
          <w:sz w:val="24"/>
          <w:szCs w:val="24"/>
        </w:rPr>
        <w:t>cálculo</w:t>
      </w:r>
      <w:proofErr w:type="spellEnd"/>
      <w:r w:rsidRPr="00CC401F">
        <w:rPr>
          <w:rFonts w:ascii="Times New Roman" w:hAnsi="Times New Roman" w:cs="Times New Roman"/>
          <w:sz w:val="24"/>
          <w:szCs w:val="24"/>
        </w:rPr>
        <w:t xml:space="preserve"> encargos e </w:t>
      </w:r>
      <w:proofErr w:type="spellStart"/>
      <w:r w:rsidRPr="00CC401F">
        <w:rPr>
          <w:rFonts w:ascii="Times New Roman" w:hAnsi="Times New Roman" w:cs="Times New Roman"/>
          <w:sz w:val="24"/>
          <w:szCs w:val="24"/>
        </w:rPr>
        <w:t>benefícios</w:t>
      </w:r>
      <w:proofErr w:type="spellEnd"/>
      <w:r w:rsidRPr="00CC401F">
        <w:rPr>
          <w:rFonts w:ascii="Times New Roman" w:hAnsi="Times New Roman" w:cs="Times New Roman"/>
          <w:sz w:val="24"/>
          <w:szCs w:val="24"/>
        </w:rPr>
        <w:t xml:space="preserve">, inviabilizando assim, a </w:t>
      </w:r>
      <w:proofErr w:type="spellStart"/>
      <w:r w:rsidRPr="00CC401F">
        <w:rPr>
          <w:rFonts w:ascii="Times New Roman" w:hAnsi="Times New Roman" w:cs="Times New Roman"/>
          <w:sz w:val="24"/>
          <w:szCs w:val="24"/>
        </w:rPr>
        <w:t>análise</w:t>
      </w:r>
      <w:proofErr w:type="spellEnd"/>
      <w:r w:rsidRPr="00CC401F">
        <w:rPr>
          <w:rFonts w:ascii="Times New Roman" w:hAnsi="Times New Roman" w:cs="Times New Roman"/>
          <w:sz w:val="24"/>
          <w:szCs w:val="24"/>
        </w:rPr>
        <w:t xml:space="preserve"> detalhada da proposta apresentada. Considerando o valor estabelecido pela </w:t>
      </w:r>
      <w:proofErr w:type="spellStart"/>
      <w:r w:rsidRPr="00CC401F">
        <w:rPr>
          <w:rFonts w:ascii="Times New Roman" w:hAnsi="Times New Roman" w:cs="Times New Roman"/>
          <w:sz w:val="24"/>
          <w:szCs w:val="24"/>
        </w:rPr>
        <w:t>organização</w:t>
      </w:r>
      <w:proofErr w:type="spellEnd"/>
      <w:r w:rsidRPr="00CC401F">
        <w:rPr>
          <w:rFonts w:ascii="Times New Roman" w:hAnsi="Times New Roman" w:cs="Times New Roman"/>
          <w:sz w:val="24"/>
          <w:szCs w:val="24"/>
        </w:rPr>
        <w:t xml:space="preserve"> de R$ 3.549.853,95 para </w:t>
      </w:r>
      <w:proofErr w:type="spellStart"/>
      <w:r w:rsidRPr="00CC401F">
        <w:rPr>
          <w:rFonts w:ascii="Times New Roman" w:hAnsi="Times New Roman" w:cs="Times New Roman"/>
          <w:sz w:val="24"/>
          <w:szCs w:val="24"/>
        </w:rPr>
        <w:t>salários</w:t>
      </w:r>
      <w:proofErr w:type="spellEnd"/>
      <w:r w:rsidRPr="00CC401F">
        <w:rPr>
          <w:rFonts w:ascii="Times New Roman" w:hAnsi="Times New Roman" w:cs="Times New Roman"/>
          <w:sz w:val="24"/>
          <w:szCs w:val="24"/>
        </w:rPr>
        <w:t xml:space="preserve"> e o montante de R$ 967.090,01 para outras formas de </w:t>
      </w:r>
      <w:proofErr w:type="spellStart"/>
      <w:r w:rsidRPr="00CC401F">
        <w:rPr>
          <w:rFonts w:ascii="Times New Roman" w:hAnsi="Times New Roman" w:cs="Times New Roman"/>
          <w:sz w:val="24"/>
          <w:szCs w:val="24"/>
        </w:rPr>
        <w:t>contratações</w:t>
      </w:r>
      <w:proofErr w:type="spellEnd"/>
      <w:r w:rsidRPr="00CC401F">
        <w:rPr>
          <w:rFonts w:ascii="Times New Roman" w:hAnsi="Times New Roman" w:cs="Times New Roman"/>
          <w:sz w:val="24"/>
          <w:szCs w:val="24"/>
        </w:rPr>
        <w:t xml:space="preserve"> o mesmo </w:t>
      </w:r>
      <w:proofErr w:type="spellStart"/>
      <w:r w:rsidRPr="00CC401F">
        <w:rPr>
          <w:rFonts w:ascii="Times New Roman" w:hAnsi="Times New Roman" w:cs="Times New Roman"/>
          <w:sz w:val="24"/>
          <w:szCs w:val="24"/>
        </w:rPr>
        <w:t>não</w:t>
      </w:r>
      <w:proofErr w:type="spellEnd"/>
      <w:r w:rsidRPr="00CC401F">
        <w:rPr>
          <w:rFonts w:ascii="Times New Roman" w:hAnsi="Times New Roman" w:cs="Times New Roman"/>
          <w:sz w:val="24"/>
          <w:szCs w:val="24"/>
        </w:rPr>
        <w:t xml:space="preserve"> atinge a </w:t>
      </w:r>
      <w:proofErr w:type="spellStart"/>
      <w:r w:rsidRPr="00CC401F">
        <w:rPr>
          <w:rFonts w:ascii="Times New Roman" w:hAnsi="Times New Roman" w:cs="Times New Roman"/>
          <w:sz w:val="24"/>
          <w:szCs w:val="24"/>
        </w:rPr>
        <w:t>média</w:t>
      </w:r>
      <w:proofErr w:type="spellEnd"/>
      <w:r w:rsidRPr="00CC401F">
        <w:rPr>
          <w:rFonts w:ascii="Times New Roman" w:hAnsi="Times New Roman" w:cs="Times New Roman"/>
          <w:sz w:val="24"/>
          <w:szCs w:val="24"/>
        </w:rPr>
        <w:t xml:space="preserve"> de despesa com a </w:t>
      </w:r>
      <w:proofErr w:type="spellStart"/>
      <w:r w:rsidRPr="00CC401F">
        <w:rPr>
          <w:rFonts w:ascii="Times New Roman" w:hAnsi="Times New Roman" w:cs="Times New Roman"/>
          <w:sz w:val="24"/>
          <w:szCs w:val="24"/>
        </w:rPr>
        <w:t>contratação</w:t>
      </w:r>
      <w:proofErr w:type="spellEnd"/>
      <w:r w:rsidRPr="00CC401F">
        <w:rPr>
          <w:rFonts w:ascii="Times New Roman" w:hAnsi="Times New Roman" w:cs="Times New Roman"/>
          <w:sz w:val="24"/>
          <w:szCs w:val="24"/>
        </w:rPr>
        <w:t xml:space="preserve"> da equipe multiprofissional do Hospital </w:t>
      </w:r>
      <w:proofErr w:type="spellStart"/>
      <w:r w:rsidRPr="00CC401F">
        <w:rPr>
          <w:rFonts w:ascii="Times New Roman" w:hAnsi="Times New Roman" w:cs="Times New Roman"/>
          <w:sz w:val="24"/>
          <w:szCs w:val="24"/>
        </w:rPr>
        <w:t>Universitário</w:t>
      </w:r>
      <w:proofErr w:type="spellEnd"/>
      <w:r w:rsidRPr="00CC401F">
        <w:rPr>
          <w:rFonts w:ascii="Times New Roman" w:hAnsi="Times New Roman" w:cs="Times New Roman"/>
          <w:sz w:val="24"/>
          <w:szCs w:val="24"/>
        </w:rPr>
        <w:t xml:space="preserve">, restando o valor da proposta </w:t>
      </w:r>
      <w:proofErr w:type="spellStart"/>
      <w:r w:rsidRPr="00CC401F">
        <w:rPr>
          <w:rFonts w:ascii="Times New Roman" w:hAnsi="Times New Roman" w:cs="Times New Roman"/>
          <w:sz w:val="24"/>
          <w:szCs w:val="24"/>
        </w:rPr>
        <w:t>inexequível</w:t>
      </w:r>
      <w:proofErr w:type="spellEnd"/>
      <w:r w:rsidRPr="00CC401F">
        <w:rPr>
          <w:rFonts w:ascii="Times New Roman" w:hAnsi="Times New Roman" w:cs="Times New Roman"/>
          <w:sz w:val="24"/>
          <w:szCs w:val="24"/>
        </w:rPr>
        <w:t>.</w:t>
      </w:r>
    </w:p>
    <w:p w14:paraId="4B085A24" w14:textId="77777777" w:rsidR="00CC401F" w:rsidRPr="00CC401F" w:rsidRDefault="00CC401F" w:rsidP="00CC401F">
      <w:pPr>
        <w:spacing w:after="0" w:line="360" w:lineRule="auto"/>
        <w:ind w:left="2268"/>
        <w:jc w:val="both"/>
        <w:rPr>
          <w:rFonts w:ascii="Times New Roman" w:hAnsi="Times New Roman" w:cs="Times New Roman"/>
          <w:sz w:val="24"/>
          <w:szCs w:val="24"/>
        </w:rPr>
      </w:pPr>
    </w:p>
    <w:p w14:paraId="1A76EDB3" w14:textId="77777777" w:rsidR="00CC401F" w:rsidRDefault="00CC401F" w:rsidP="00CC401F">
      <w:pPr>
        <w:spacing w:after="0" w:line="360" w:lineRule="auto"/>
        <w:ind w:left="2268"/>
        <w:jc w:val="both"/>
        <w:rPr>
          <w:rFonts w:ascii="Times New Roman" w:hAnsi="Times New Roman" w:cs="Times New Roman"/>
          <w:sz w:val="24"/>
          <w:szCs w:val="24"/>
        </w:rPr>
      </w:pPr>
      <w:r w:rsidRPr="00CC401F">
        <w:rPr>
          <w:rFonts w:ascii="Times New Roman" w:hAnsi="Times New Roman" w:cs="Times New Roman"/>
          <w:sz w:val="24"/>
          <w:szCs w:val="24"/>
        </w:rPr>
        <w:t xml:space="preserve">Na referida ATA consta de maneira cristalina que as propostas 01 e 03 que se aproximavam de 11 milhões de reais </w:t>
      </w:r>
      <w:proofErr w:type="gramStart"/>
      <w:r w:rsidRPr="00CC401F">
        <w:rPr>
          <w:rFonts w:ascii="Times New Roman" w:hAnsi="Times New Roman" w:cs="Times New Roman"/>
          <w:sz w:val="24"/>
          <w:szCs w:val="24"/>
        </w:rPr>
        <w:t>tratavam-se</w:t>
      </w:r>
      <w:proofErr w:type="gramEnd"/>
      <w:r w:rsidRPr="00CC401F">
        <w:rPr>
          <w:rFonts w:ascii="Times New Roman" w:hAnsi="Times New Roman" w:cs="Times New Roman"/>
          <w:sz w:val="24"/>
          <w:szCs w:val="24"/>
        </w:rPr>
        <w:t xml:space="preserve"> de inexequíveis. Ora, se o denunciado detinha conhecimento de que uma proposta </w:t>
      </w:r>
      <w:proofErr w:type="gramStart"/>
      <w:r w:rsidRPr="00CC401F">
        <w:rPr>
          <w:rFonts w:ascii="Times New Roman" w:hAnsi="Times New Roman" w:cs="Times New Roman"/>
          <w:sz w:val="24"/>
          <w:szCs w:val="24"/>
        </w:rPr>
        <w:t>nesta patamar</w:t>
      </w:r>
      <w:proofErr w:type="gramEnd"/>
      <w:r w:rsidRPr="00CC401F">
        <w:rPr>
          <w:rFonts w:ascii="Times New Roman" w:hAnsi="Times New Roman" w:cs="Times New Roman"/>
          <w:sz w:val="24"/>
          <w:szCs w:val="24"/>
        </w:rPr>
        <w:t xml:space="preserve"> era inexequível a ponto de não aceitar o referido orçamento, por qual motivo não aditivou contrato anterior a fim de garantir o atendimento básico a população local, visto que o referido contrato encontrava-se no patamar de 9.5 milhões de reais por mês?</w:t>
      </w:r>
    </w:p>
    <w:p w14:paraId="2AC29A51" w14:textId="69A67DEF" w:rsidR="00CC401F" w:rsidRDefault="00CC401F" w:rsidP="00CC401F">
      <w:pPr>
        <w:spacing w:after="0" w:line="360" w:lineRule="auto"/>
        <w:ind w:left="226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(...)</w:t>
      </w:r>
    </w:p>
    <w:p w14:paraId="1167E0FF" w14:textId="77777777" w:rsidR="00CC401F" w:rsidRDefault="00CC401F" w:rsidP="00CC401F">
      <w:pPr>
        <w:spacing w:after="0" w:line="360" w:lineRule="auto"/>
        <w:ind w:left="226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Para explicitar ainda mais o conhecimento do denunciado NEDY quanto a necessidade financeira do HU, temos em documento contido em mesmo processo (Evento 60, </w:t>
      </w:r>
      <w:proofErr w:type="gramStart"/>
      <w:r>
        <w:rPr>
          <w:rFonts w:ascii="Times New Roman" w:hAnsi="Times New Roman" w:cs="Times New Roman"/>
          <w:sz w:val="24"/>
          <w:szCs w:val="24"/>
        </w:rPr>
        <w:t>Memorando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2) o memorando online n.º </w:t>
      </w:r>
      <w:r w:rsidRPr="0032759D">
        <w:rPr>
          <w:rFonts w:ascii="Times New Roman" w:hAnsi="Times New Roman" w:cs="Times New Roman"/>
          <w:sz w:val="24"/>
          <w:szCs w:val="24"/>
        </w:rPr>
        <w:t>2022030732</w:t>
      </w:r>
      <w:r>
        <w:rPr>
          <w:rFonts w:ascii="Times New Roman" w:hAnsi="Times New Roman" w:cs="Times New Roman"/>
          <w:sz w:val="24"/>
          <w:szCs w:val="24"/>
        </w:rPr>
        <w:t>, iniciado em 27/06/2022, contendo extenso pedido:</w:t>
      </w:r>
    </w:p>
    <w:p w14:paraId="592F43E4" w14:textId="77777777" w:rsidR="00CC401F" w:rsidRDefault="00CC401F" w:rsidP="00CC401F">
      <w:pPr>
        <w:spacing w:after="0" w:line="360" w:lineRule="auto"/>
        <w:ind w:left="2268"/>
        <w:jc w:val="both"/>
        <w:rPr>
          <w:rFonts w:ascii="Times New Roman" w:hAnsi="Times New Roman" w:cs="Times New Roman"/>
          <w:sz w:val="24"/>
          <w:szCs w:val="24"/>
        </w:rPr>
      </w:pPr>
    </w:p>
    <w:p w14:paraId="054C76F2" w14:textId="77777777" w:rsidR="00CC401F" w:rsidRDefault="00CC401F" w:rsidP="00CC401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474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C1F2C9E" wp14:editId="02FF8843">
            <wp:extent cx="5579745" cy="1969770"/>
            <wp:effectExtent l="127000" t="88900" r="122555" b="87630"/>
            <wp:docPr id="4" name="Imagem 4" descr="Interface gráfica do usuário, Texto, Aplicativo, Email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m 4" descr="Interface gráfica do usuário, Texto, Aplicativo, Email&#10;&#10;Descrição gerada automaticamente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79745" cy="1969770"/>
                    </a:xfrm>
                    <a:prstGeom prst="rect">
                      <a:avLst/>
                    </a:prstGeom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14:paraId="66295556" w14:textId="2CA2263D" w:rsidR="00CC401F" w:rsidRDefault="00CC401F" w:rsidP="00CC401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3DE7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01B242B" wp14:editId="07B4580A">
            <wp:extent cx="5579745" cy="2903928"/>
            <wp:effectExtent l="127000" t="101600" r="122555" b="106045"/>
            <wp:docPr id="5" name="Imagem 5" descr="Texto, Cart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m 5" descr="Texto, Carta&#10;&#10;Descrição gerada automaticamente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99412" cy="2914163"/>
                    </a:xfrm>
                    <a:prstGeom prst="rect">
                      <a:avLst/>
                    </a:prstGeom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14:paraId="5AD3FB98" w14:textId="63A1CB3F" w:rsidR="00CC401F" w:rsidRDefault="00CC401F" w:rsidP="00CC401F">
      <w:pPr>
        <w:spacing w:after="0" w:line="360" w:lineRule="auto"/>
        <w:ind w:left="226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Senhores vereadores, o Memorando acima apresentado demonstra a extrema necessidade do HU quando a suplementação de recursos de no mínimo 2,5 milhões por mês, pois estes eram os valores antecipados a cada mês para cobrir o déficit financeiro.</w:t>
      </w:r>
    </w:p>
    <w:p w14:paraId="521DD412" w14:textId="77777777" w:rsidR="00CC401F" w:rsidRDefault="00CC401F" w:rsidP="00CC401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8B995F7" w14:textId="08D44A99" w:rsidR="00CC401F" w:rsidRDefault="00CC401F" w:rsidP="00CC401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Após a leitura da </w:t>
      </w:r>
      <w:r w:rsidR="009361C7">
        <w:rPr>
          <w:rFonts w:ascii="Times New Roman" w:hAnsi="Times New Roman" w:cs="Times New Roman"/>
          <w:sz w:val="24"/>
          <w:szCs w:val="24"/>
        </w:rPr>
        <w:t xml:space="preserve">denuncia em sessão legislativa, </w:t>
      </w:r>
      <w:proofErr w:type="gramStart"/>
      <w:r w:rsidR="009361C7">
        <w:rPr>
          <w:rFonts w:ascii="Times New Roman" w:hAnsi="Times New Roman" w:cs="Times New Roman"/>
          <w:sz w:val="24"/>
          <w:szCs w:val="24"/>
        </w:rPr>
        <w:t>a mesma</w:t>
      </w:r>
      <w:proofErr w:type="gramEnd"/>
      <w:r w:rsidR="009361C7">
        <w:rPr>
          <w:rFonts w:ascii="Times New Roman" w:hAnsi="Times New Roman" w:cs="Times New Roman"/>
          <w:sz w:val="24"/>
          <w:szCs w:val="24"/>
        </w:rPr>
        <w:t xml:space="preserve"> restou regularmente recebida por 18 parlamentares, os quais entenderam naquele momento que os fatos ali narrados eram graves, e mereciam minuciosa análise do poder legislativo municipal.</w:t>
      </w:r>
    </w:p>
    <w:p w14:paraId="668AC8F5" w14:textId="37A552D4" w:rsidR="009361C7" w:rsidRDefault="009361C7" w:rsidP="00CC401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Com seu recebimento, restou formada Comissão Processante, a qual intimou/notificou o denunciado dos termos </w:t>
      </w:r>
      <w:proofErr w:type="gramStart"/>
      <w:r>
        <w:rPr>
          <w:rFonts w:ascii="Times New Roman" w:hAnsi="Times New Roman" w:cs="Times New Roman"/>
          <w:sz w:val="24"/>
          <w:szCs w:val="24"/>
        </w:rPr>
        <w:t>da mesma</w:t>
      </w:r>
      <w:proofErr w:type="gramEnd"/>
      <w:r>
        <w:rPr>
          <w:rFonts w:ascii="Times New Roman" w:hAnsi="Times New Roman" w:cs="Times New Roman"/>
          <w:sz w:val="24"/>
          <w:szCs w:val="24"/>
        </w:rPr>
        <w:t>, abrindo prazo para defesa prévia.</w:t>
      </w:r>
    </w:p>
    <w:p w14:paraId="054E3552" w14:textId="6CBB03CB" w:rsidR="009361C7" w:rsidRDefault="009361C7" w:rsidP="00CC401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Em defesa prévia o denunciado apresentou manifestações preliminares, requereu diligência de juntada de documentos e a extinção do processo, bem como apresentou seu rol de testemunhas.</w:t>
      </w:r>
    </w:p>
    <w:p w14:paraId="1436EB09" w14:textId="67EC870C" w:rsidR="009361C7" w:rsidRDefault="009361C7" w:rsidP="00CC401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Após análise da referida defesa, restou determinada a juntada dos documentos solicitados pelo denunciado e negou-se a realização de perícia técnica por parte desta comissão, contudo, concedeu-se ao denunciado prazo para análise documental e apresentação de perícia ou manifestação, o que não o fez.</w:t>
      </w:r>
    </w:p>
    <w:p w14:paraId="1F8EE10D" w14:textId="4DB89F42" w:rsidR="009361C7" w:rsidRDefault="009361C7" w:rsidP="00CC401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Quanto ao pedido de extinção do processo, este restou negado, optando a comissão pelo prosseguimento regular do feito, determinando-se a criação de cronograma para realização dos trabalhos e oitivas das testemunhas arroladas, bem como realização de depoimento pessoal do denunciado.</w:t>
      </w:r>
    </w:p>
    <w:p w14:paraId="46B7E4E4" w14:textId="1B83FB63" w:rsidR="009361C7" w:rsidRDefault="009361C7" w:rsidP="00CC401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Após a dificultosa intimação do denunciado a qual teve de ser realizada por edital</w:t>
      </w:r>
      <w:r w:rsidR="006B464A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="006B464A">
        <w:rPr>
          <w:rFonts w:ascii="Times New Roman" w:hAnsi="Times New Roman" w:cs="Times New Roman"/>
          <w:sz w:val="24"/>
          <w:szCs w:val="24"/>
        </w:rPr>
        <w:t>o mesmo</w:t>
      </w:r>
      <w:proofErr w:type="gramEnd"/>
      <w:r w:rsidR="006B464A">
        <w:rPr>
          <w:rFonts w:ascii="Times New Roman" w:hAnsi="Times New Roman" w:cs="Times New Roman"/>
          <w:sz w:val="24"/>
          <w:szCs w:val="24"/>
        </w:rPr>
        <w:t xml:space="preserve"> ingressou com competente ação judicial apresentando diversos pontos em que requeria intervenção judicial, contudo, restou atendido em tão somente um, qual seja, a sua necessária intimação para prestar depoimento pessoal.</w:t>
      </w:r>
    </w:p>
    <w:p w14:paraId="5D773549" w14:textId="4FCC49DB" w:rsidR="006B464A" w:rsidRDefault="006B464A" w:rsidP="00CC401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Comissão ao receber o despacho judicial, de plano readequou o cronograma anteriormente apresentado, incluindo duas possibilidades de depoimento do denunciado, sendo estas ao início e ao final da instrução processual, escolhendo o denunciado em falar somente ao final das oitivas das testemunhas arroladas.</w:t>
      </w:r>
    </w:p>
    <w:p w14:paraId="35E901FD" w14:textId="1DED8577" w:rsidR="006B464A" w:rsidRDefault="006B464A" w:rsidP="00CC401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Iniciou-se as oitivas das testemunhas sendo ouvidas primeiramente as arroladas pela denunciante e posteriormente as de defesa.</w:t>
      </w:r>
    </w:p>
    <w:p w14:paraId="171D1863" w14:textId="0515ED9E" w:rsidR="006B464A" w:rsidRDefault="006B464A" w:rsidP="00CC401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Nas oitivas da integralidade das testemunhas/informantes, a presidência da comissão buscou sempre resguardar o </w:t>
      </w:r>
      <w:proofErr w:type="gramStart"/>
      <w:r>
        <w:rPr>
          <w:rFonts w:ascii="Times New Roman" w:hAnsi="Times New Roman" w:cs="Times New Roman"/>
          <w:sz w:val="24"/>
          <w:szCs w:val="24"/>
        </w:rPr>
        <w:t>principio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constitucional da ampla defesa, autorizando quase que todos os tipos de questionamentos, inclusive parte daqueles desvinculados ao </w:t>
      </w:r>
      <w:r>
        <w:rPr>
          <w:rFonts w:ascii="Times New Roman" w:hAnsi="Times New Roman" w:cs="Times New Roman"/>
          <w:sz w:val="24"/>
          <w:szCs w:val="24"/>
        </w:rPr>
        <w:lastRenderedPageBreak/>
        <w:t>processo, negando apenas perguntas que buscavam atacar e ofender testemunhas arroladas, garantindo assim a urbanidade e integridade entre os participantes das audiências.</w:t>
      </w:r>
    </w:p>
    <w:p w14:paraId="007745FB" w14:textId="1CFA5DB5" w:rsidR="00475B02" w:rsidRDefault="00475B02" w:rsidP="00CC401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Após a realização das audiências, a defesa apresentou manifestação final através de petitório.</w:t>
      </w:r>
    </w:p>
    <w:p w14:paraId="638AE064" w14:textId="7941B876" w:rsidR="0056762B" w:rsidRDefault="00475B02" w:rsidP="00CC401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Neste, a defesa questionou ordem das testemunhas, utilização do sistema de depoimento por vídeo, indeferimento de perguntas com ataques pessoais e perguntas totalmente desvinculadas aos fatos contidos na denúncia</w:t>
      </w:r>
      <w:r w:rsidR="0056762B">
        <w:rPr>
          <w:rFonts w:ascii="Times New Roman" w:hAnsi="Times New Roman" w:cs="Times New Roman"/>
          <w:sz w:val="24"/>
          <w:szCs w:val="24"/>
        </w:rPr>
        <w:t>. Alegou ainda vinculação partidária entre a denunciante e o presidente da comissão processante. Por fim, discorreu sobre os depoimentos apresentados.</w:t>
      </w:r>
    </w:p>
    <w:p w14:paraId="054D0788" w14:textId="08642AFE" w:rsidR="0056762B" w:rsidRDefault="0056762B" w:rsidP="00CC401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Este é o relatório, onde passo a discorrer o decisório.</w:t>
      </w:r>
    </w:p>
    <w:p w14:paraId="66F993FC" w14:textId="77777777" w:rsidR="0056762B" w:rsidRDefault="0056762B" w:rsidP="00CC401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E86FBBA" w14:textId="54A192F9" w:rsidR="0056762B" w:rsidRPr="0056762B" w:rsidRDefault="0056762B" w:rsidP="0056762B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6762B">
        <w:rPr>
          <w:rFonts w:ascii="Times New Roman" w:hAnsi="Times New Roman" w:cs="Times New Roman"/>
          <w:b/>
          <w:bCs/>
          <w:sz w:val="24"/>
          <w:szCs w:val="24"/>
        </w:rPr>
        <w:t>VOTO</w:t>
      </w:r>
    </w:p>
    <w:p w14:paraId="1D26983B" w14:textId="77777777" w:rsidR="0056762B" w:rsidRDefault="0056762B" w:rsidP="0056762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0337524" w14:textId="674E97DA" w:rsidR="0056762B" w:rsidRDefault="00F6046D" w:rsidP="0056762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Diante da vasta prova produzida, principalmente no que tange a prova material/documental, entendo haver documentação suficiente a carrear esta decisão.</w:t>
      </w:r>
    </w:p>
    <w:p w14:paraId="3C021E8E" w14:textId="08147F0B" w:rsidR="00035948" w:rsidRDefault="00F6046D" w:rsidP="0056762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Embora diante do grande </w:t>
      </w:r>
      <w:r w:rsidR="00035948">
        <w:rPr>
          <w:rFonts w:ascii="Times New Roman" w:hAnsi="Times New Roman" w:cs="Times New Roman"/>
          <w:sz w:val="24"/>
          <w:szCs w:val="24"/>
        </w:rPr>
        <w:t>número</w:t>
      </w:r>
      <w:r>
        <w:rPr>
          <w:rFonts w:ascii="Times New Roman" w:hAnsi="Times New Roman" w:cs="Times New Roman"/>
          <w:sz w:val="24"/>
          <w:szCs w:val="24"/>
        </w:rPr>
        <w:t xml:space="preserve"> de depoimentos colhidos e da prova produzida, tenho que o caso em concreto </w:t>
      </w:r>
      <w:r w:rsidR="00035948">
        <w:rPr>
          <w:rFonts w:ascii="Times New Roman" w:hAnsi="Times New Roman" w:cs="Times New Roman"/>
          <w:sz w:val="24"/>
          <w:szCs w:val="24"/>
        </w:rPr>
        <w:t xml:space="preserve">se apresenta de maneira pontual, uma vez que cabe a este relator manter-se </w:t>
      </w:r>
      <w:proofErr w:type="gramStart"/>
      <w:r w:rsidR="00035948">
        <w:rPr>
          <w:rFonts w:ascii="Times New Roman" w:hAnsi="Times New Roman" w:cs="Times New Roman"/>
          <w:sz w:val="24"/>
          <w:szCs w:val="24"/>
        </w:rPr>
        <w:t>adstrito</w:t>
      </w:r>
      <w:proofErr w:type="gramEnd"/>
      <w:r w:rsidR="00035948">
        <w:rPr>
          <w:rFonts w:ascii="Times New Roman" w:hAnsi="Times New Roman" w:cs="Times New Roman"/>
          <w:sz w:val="24"/>
          <w:szCs w:val="24"/>
        </w:rPr>
        <w:t xml:space="preserve"> aos termos da denuncia.</w:t>
      </w:r>
    </w:p>
    <w:p w14:paraId="499CF431" w14:textId="200BD5DF" w:rsidR="00035948" w:rsidRDefault="00035948" w:rsidP="0003594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Observa-se que a denúncia versa quanto ao vice-prefeito no exercício do mandato de prefeito interino ter p</w:t>
      </w:r>
      <w:r w:rsidRPr="00CC401F">
        <w:rPr>
          <w:rFonts w:ascii="Times New Roman" w:hAnsi="Times New Roman" w:cs="Times New Roman"/>
          <w:sz w:val="24"/>
          <w:szCs w:val="24"/>
        </w:rPr>
        <w:t>roced</w:t>
      </w:r>
      <w:r>
        <w:rPr>
          <w:rFonts w:ascii="Times New Roman" w:hAnsi="Times New Roman" w:cs="Times New Roman"/>
          <w:sz w:val="24"/>
          <w:szCs w:val="24"/>
        </w:rPr>
        <w:t>ido</w:t>
      </w:r>
      <w:r w:rsidRPr="00CC401F">
        <w:rPr>
          <w:rFonts w:ascii="Times New Roman" w:hAnsi="Times New Roman" w:cs="Times New Roman"/>
          <w:sz w:val="24"/>
          <w:szCs w:val="24"/>
        </w:rPr>
        <w:t xml:space="preserve"> de modo incompatível com a dignidade e o decoro do cargo</w:t>
      </w:r>
      <w:r>
        <w:rPr>
          <w:rFonts w:ascii="Times New Roman" w:hAnsi="Times New Roman" w:cs="Times New Roman"/>
          <w:sz w:val="24"/>
          <w:szCs w:val="24"/>
        </w:rPr>
        <w:t xml:space="preserve"> ao </w:t>
      </w:r>
      <w:r w:rsidRPr="00035948">
        <w:rPr>
          <w:rFonts w:ascii="Times New Roman" w:hAnsi="Times New Roman" w:cs="Times New Roman"/>
          <w:sz w:val="24"/>
          <w:szCs w:val="24"/>
        </w:rPr>
        <w:t>atras</w:t>
      </w:r>
      <w:r>
        <w:rPr>
          <w:rFonts w:ascii="Times New Roman" w:hAnsi="Times New Roman" w:cs="Times New Roman"/>
          <w:sz w:val="24"/>
          <w:szCs w:val="24"/>
        </w:rPr>
        <w:t>ar</w:t>
      </w:r>
      <w:r w:rsidRPr="00035948">
        <w:rPr>
          <w:rFonts w:ascii="Times New Roman" w:hAnsi="Times New Roman" w:cs="Times New Roman"/>
          <w:sz w:val="24"/>
          <w:szCs w:val="24"/>
        </w:rPr>
        <w:t xml:space="preserve"> voluntariamente e propositalmente aditivo contratual entre o período de</w:t>
      </w:r>
      <w:r w:rsidRPr="00035948">
        <w:rPr>
          <w:rFonts w:ascii="Times New Roman" w:hAnsi="Times New Roman" w:cs="Times New Roman"/>
          <w:sz w:val="24"/>
          <w:szCs w:val="24"/>
        </w:rPr>
        <w:t xml:space="preserve"> 27/06 A 19/12 (quase 6 meses), evitando um repasse de quase 30 milhões de reais ao Hospital Universitário</w:t>
      </w:r>
      <w:r>
        <w:rPr>
          <w:rFonts w:ascii="Times New Roman" w:hAnsi="Times New Roman" w:cs="Times New Roman"/>
          <w:sz w:val="24"/>
          <w:szCs w:val="24"/>
        </w:rPr>
        <w:t xml:space="preserve"> e ter </w:t>
      </w:r>
      <w:r w:rsidRPr="00035948">
        <w:rPr>
          <w:rFonts w:ascii="Times New Roman" w:hAnsi="Times New Roman" w:cs="Times New Roman"/>
          <w:sz w:val="24"/>
          <w:szCs w:val="24"/>
        </w:rPr>
        <w:t>frustra</w:t>
      </w:r>
      <w:r>
        <w:rPr>
          <w:rFonts w:ascii="Times New Roman" w:hAnsi="Times New Roman" w:cs="Times New Roman"/>
          <w:sz w:val="24"/>
          <w:szCs w:val="24"/>
        </w:rPr>
        <w:t>do</w:t>
      </w:r>
      <w:r w:rsidRPr="00035948">
        <w:rPr>
          <w:rFonts w:ascii="Times New Roman" w:hAnsi="Times New Roman" w:cs="Times New Roman"/>
          <w:sz w:val="24"/>
          <w:szCs w:val="24"/>
        </w:rPr>
        <w:t xml:space="preserve"> deliberada</w:t>
      </w:r>
      <w:r>
        <w:rPr>
          <w:rFonts w:ascii="Times New Roman" w:hAnsi="Times New Roman" w:cs="Times New Roman"/>
          <w:sz w:val="24"/>
          <w:szCs w:val="24"/>
        </w:rPr>
        <w:t>mente</w:t>
      </w:r>
      <w:r w:rsidRPr="00035948">
        <w:rPr>
          <w:rFonts w:ascii="Times New Roman" w:hAnsi="Times New Roman" w:cs="Times New Roman"/>
          <w:sz w:val="24"/>
          <w:szCs w:val="24"/>
        </w:rPr>
        <w:t xml:space="preserve"> processo licitatório, pois ao atrasar a informação dos reais valores necessários a administração do HU, o mesmo deteve a justificativa necessária a revogar certame e manter a intervenção na unidade hospitalar por novo período</w:t>
      </w:r>
      <w:r>
        <w:rPr>
          <w:rFonts w:ascii="Times New Roman" w:hAnsi="Times New Roman" w:cs="Times New Roman"/>
          <w:sz w:val="24"/>
          <w:szCs w:val="24"/>
        </w:rPr>
        <w:t>, sendo assim, estes são os termos a serem analisados</w:t>
      </w:r>
      <w:r w:rsidRPr="00035948">
        <w:rPr>
          <w:rFonts w:ascii="Times New Roman" w:hAnsi="Times New Roman" w:cs="Times New Roman"/>
          <w:sz w:val="24"/>
          <w:szCs w:val="24"/>
        </w:rPr>
        <w:t>.</w:t>
      </w:r>
    </w:p>
    <w:p w14:paraId="0DBDBE2D" w14:textId="5473CFBE" w:rsidR="00566076" w:rsidRDefault="00035948" w:rsidP="00CC401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Neste contexto da denúncia os depoimentos de testemunhas e informantes servem para </w:t>
      </w:r>
      <w:r w:rsidR="008A5B88">
        <w:rPr>
          <w:rFonts w:ascii="Times New Roman" w:hAnsi="Times New Roman" w:cs="Times New Roman"/>
          <w:sz w:val="24"/>
          <w:szCs w:val="24"/>
        </w:rPr>
        <w:t>esclarecer alguns pontos específicos de menor relevância neste processo.</w:t>
      </w:r>
    </w:p>
    <w:p w14:paraId="5C08F65A" w14:textId="521ED45B" w:rsidR="008A5B88" w:rsidRDefault="008A5B88" w:rsidP="00CC401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 testemunhas/informantes de modo geral e em consonância apresentaram as seguintes informações:</w:t>
      </w:r>
    </w:p>
    <w:p w14:paraId="4C51C94B" w14:textId="78BCBA91" w:rsidR="008A5B88" w:rsidRDefault="008A5B88" w:rsidP="00CC401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 – A </w:t>
      </w:r>
      <w:proofErr w:type="spellStart"/>
      <w:r>
        <w:rPr>
          <w:rFonts w:ascii="Times New Roman" w:hAnsi="Times New Roman" w:cs="Times New Roman"/>
          <w:sz w:val="24"/>
          <w:szCs w:val="24"/>
        </w:rPr>
        <w:t>Funam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ganhou processo licitatório emergencial para administrar o Hospital Universitário, onde neste processo participaram diversas empresas as quais também apresentaram propostas com valores próximos;</w:t>
      </w:r>
    </w:p>
    <w:p w14:paraId="022DE75A" w14:textId="593FC94C" w:rsidR="008A5B88" w:rsidRDefault="008A5B88" w:rsidP="00CC401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 – A </w:t>
      </w:r>
      <w:proofErr w:type="spellStart"/>
      <w:r>
        <w:rPr>
          <w:rFonts w:ascii="Times New Roman" w:hAnsi="Times New Roman" w:cs="Times New Roman"/>
          <w:sz w:val="24"/>
          <w:szCs w:val="24"/>
        </w:rPr>
        <w:t>Funam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início teve de gerenciar problema envolvendo a forma de contratação de médicos, sendo esta CLT ou PJ;</w:t>
      </w:r>
    </w:p>
    <w:p w14:paraId="30E95F9E" w14:textId="2DA73B32" w:rsidR="008A5B88" w:rsidRDefault="008A5B88" w:rsidP="00CC401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 – Naquele momento e naqueles valores propostos a </w:t>
      </w:r>
      <w:proofErr w:type="spellStart"/>
      <w:r>
        <w:rPr>
          <w:rFonts w:ascii="Times New Roman" w:hAnsi="Times New Roman" w:cs="Times New Roman"/>
          <w:sz w:val="24"/>
          <w:szCs w:val="24"/>
        </w:rPr>
        <w:t>Funam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não deteria condições de continuar prestando os serviços firmados;</w:t>
      </w:r>
    </w:p>
    <w:p w14:paraId="4951EF10" w14:textId="3DB10F93" w:rsidR="008A5B88" w:rsidRDefault="008A5B88" w:rsidP="00CC401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 – Houve pedido de reequilíbrio financeiro por parte da </w:t>
      </w:r>
      <w:proofErr w:type="spellStart"/>
      <w:r>
        <w:rPr>
          <w:rFonts w:ascii="Times New Roman" w:hAnsi="Times New Roman" w:cs="Times New Roman"/>
          <w:sz w:val="24"/>
          <w:szCs w:val="24"/>
        </w:rPr>
        <w:t>Funam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 qual não restou analisado pelo gestor;</w:t>
      </w:r>
    </w:p>
    <w:p w14:paraId="7D9E7BED" w14:textId="2509FE67" w:rsidR="008A5B88" w:rsidRDefault="008A5B88" w:rsidP="00CC401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 – Naquele momento e naquelas condições a intervenção se tratava de uma medida viável a garantir o integral funcionamento do Hospital</w:t>
      </w:r>
      <w:r w:rsidR="000426AE">
        <w:rPr>
          <w:rFonts w:ascii="Times New Roman" w:hAnsi="Times New Roman" w:cs="Times New Roman"/>
          <w:sz w:val="24"/>
          <w:szCs w:val="24"/>
        </w:rPr>
        <w:t>, haja vista que necessitava de maiores recursos financeiros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C8FDFB1" w14:textId="4DAABCC4" w:rsidR="008A5B88" w:rsidRDefault="008A5B88" w:rsidP="00CC401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Já as divergências em depoimentos se dão nos seguintes pontos:</w:t>
      </w:r>
    </w:p>
    <w:p w14:paraId="76EEF80D" w14:textId="34A67960" w:rsidR="00566076" w:rsidRDefault="008E3972" w:rsidP="008E397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 – Se o gestor agiu com morosidade ou com cautela excessiva ao conceder reequilíbrio contratual somente ao final de dezembro de 2022;</w:t>
      </w:r>
    </w:p>
    <w:p w14:paraId="047D8577" w14:textId="6260738F" w:rsidR="008E3972" w:rsidRDefault="008E3972" w:rsidP="008E397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 – Se mesmo sem a existência de reequilíbrio faltou ou não recursos financeiros ao Hospital Universitário;</w:t>
      </w:r>
    </w:p>
    <w:p w14:paraId="5108BC2B" w14:textId="12B40AB2" w:rsidR="008E3972" w:rsidRDefault="008E3972" w:rsidP="008E397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 – Se essa falta de recursos de deu por ação/omissão do denunciado;</w:t>
      </w:r>
    </w:p>
    <w:p w14:paraId="6283238F" w14:textId="2481BFCE" w:rsidR="008E3972" w:rsidRDefault="008E3972" w:rsidP="008E397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 – Se houve prejuízo ao atendimento da população naquele hospital em vista a falta de recursos e atrasos de repasses.</w:t>
      </w:r>
    </w:p>
    <w:p w14:paraId="3969FF2F" w14:textId="0B716B12" w:rsidR="008E3972" w:rsidRDefault="008E3972" w:rsidP="008E397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Contudo, tais perguntas com respostas antagônicas podem serem verificadas pela prova documental, inclusive aquela requerida pelo denunciado e juntada aos autos sem qualquer manifestação posterior </w:t>
      </w:r>
      <w:proofErr w:type="gramStart"/>
      <w:r>
        <w:rPr>
          <w:rFonts w:ascii="Times New Roman" w:hAnsi="Times New Roman" w:cs="Times New Roman"/>
          <w:sz w:val="24"/>
          <w:szCs w:val="24"/>
        </w:rPr>
        <w:t>do mesmo</w:t>
      </w:r>
      <w:proofErr w:type="gramEnd"/>
      <w:r>
        <w:rPr>
          <w:rFonts w:ascii="Times New Roman" w:hAnsi="Times New Roman" w:cs="Times New Roman"/>
          <w:sz w:val="24"/>
          <w:szCs w:val="24"/>
        </w:rPr>
        <w:t>.</w:t>
      </w:r>
    </w:p>
    <w:p w14:paraId="7A39DF23" w14:textId="0984607E" w:rsidR="008E3972" w:rsidRDefault="000426AE" w:rsidP="008E397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26AE">
        <w:rPr>
          <w:rFonts w:ascii="Times New Roman" w:hAnsi="Times New Roman" w:cs="Times New Roman"/>
          <w:sz w:val="24"/>
          <w:szCs w:val="24"/>
        </w:rPr>
        <w:lastRenderedPageBreak/>
        <w:drawing>
          <wp:inline distT="0" distB="0" distL="0" distR="0" wp14:anchorId="36766909" wp14:editId="6C5BC7D2">
            <wp:extent cx="5399347" cy="3665095"/>
            <wp:effectExtent l="0" t="0" r="0" b="5715"/>
            <wp:docPr id="1833335964" name="Imagem 1" descr="Tabel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3335964" name="Imagem 1" descr="Tabela&#10;&#10;Descrição gerada automaticamente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53432" cy="37018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B22252" w14:textId="346C0662" w:rsidR="000426AE" w:rsidRDefault="000426AE" w:rsidP="008E397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26AE">
        <w:rPr>
          <w:rFonts w:ascii="Times New Roman" w:hAnsi="Times New Roman" w:cs="Times New Roman"/>
          <w:sz w:val="24"/>
          <w:szCs w:val="24"/>
        </w:rPr>
        <w:drawing>
          <wp:inline distT="0" distB="0" distL="0" distR="0" wp14:anchorId="2F3DA35C" wp14:editId="7105A4BA">
            <wp:extent cx="5399705" cy="3829987"/>
            <wp:effectExtent l="0" t="0" r="0" b="5715"/>
            <wp:docPr id="785422794" name="Imagem 1" descr="Interface gráfica do usuário, Text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5422794" name="Imagem 1" descr="Interface gráfica do usuário, Texto&#10;&#10;Descrição gerada automaticamente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37069" cy="38564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2967CC" w14:textId="3D850C41" w:rsidR="008E3972" w:rsidRDefault="000426AE" w:rsidP="008E397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Com base na tabela acima compilada por este relator, vemos que no período compreendido entre julho e dezembro o gestor repassou o total de quase 59 milhões ao Hospital universitário, perfazendo uma média de 9.8 milhões de reais por mês.</w:t>
      </w:r>
    </w:p>
    <w:p w14:paraId="4CF656CC" w14:textId="024C170B" w:rsidR="000426AE" w:rsidRDefault="000426AE" w:rsidP="008E397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Tal informação é de extrema importância para o julgamento, pois verifica-se que não houve qualquer repasse a maior pelo gestor aos cofres do hospital no período em que </w:t>
      </w:r>
      <w:proofErr w:type="gramStart"/>
      <w:r>
        <w:rPr>
          <w:rFonts w:ascii="Times New Roman" w:hAnsi="Times New Roman" w:cs="Times New Roman"/>
          <w:sz w:val="24"/>
          <w:szCs w:val="24"/>
        </w:rPr>
        <w:t>o mesmo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deixou de conceder aditivo. Ao contrário, os repasses foram praticamente os mesmos feitos a </w:t>
      </w:r>
      <w:proofErr w:type="spellStart"/>
      <w:r>
        <w:rPr>
          <w:rFonts w:ascii="Times New Roman" w:hAnsi="Times New Roman" w:cs="Times New Roman"/>
          <w:sz w:val="24"/>
          <w:szCs w:val="24"/>
        </w:rPr>
        <w:t>Funam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em período anterior a intervenção, sem qualquer incremento.</w:t>
      </w:r>
    </w:p>
    <w:p w14:paraId="5FBF93C3" w14:textId="28992824" w:rsidR="000426AE" w:rsidRDefault="009D5B72" w:rsidP="008E397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Ora, se as testemunhas foram equânimes ao afirmar que o HU necessitava de maiores recursos financeiros, e que a tabela de valores repassados efetivamente ao hospital não demonstra o incremento de tais quantias, </w:t>
      </w:r>
      <w:r w:rsidR="0064648B">
        <w:rPr>
          <w:rFonts w:ascii="Times New Roman" w:hAnsi="Times New Roman" w:cs="Times New Roman"/>
          <w:sz w:val="24"/>
          <w:szCs w:val="24"/>
        </w:rPr>
        <w:t>nítida a verificação de</w:t>
      </w:r>
      <w:r>
        <w:rPr>
          <w:rFonts w:ascii="Times New Roman" w:hAnsi="Times New Roman" w:cs="Times New Roman"/>
          <w:sz w:val="24"/>
          <w:szCs w:val="24"/>
        </w:rPr>
        <w:t xml:space="preserve"> que não houve a efetiva antecipação de recursos para manter o HU com uma média mensal acima dos 13 milhões de reais, que seria o necessário para </w:t>
      </w:r>
      <w:r w:rsidR="00002FBC">
        <w:rPr>
          <w:rFonts w:ascii="Times New Roman" w:hAnsi="Times New Roman" w:cs="Times New Roman"/>
          <w:sz w:val="24"/>
          <w:szCs w:val="24"/>
        </w:rPr>
        <w:t>um custeio</w:t>
      </w:r>
      <w:r>
        <w:rPr>
          <w:rFonts w:ascii="Times New Roman" w:hAnsi="Times New Roman" w:cs="Times New Roman"/>
          <w:sz w:val="24"/>
          <w:szCs w:val="24"/>
        </w:rPr>
        <w:t xml:space="preserve"> mínim</w:t>
      </w:r>
      <w:r w:rsidR="00002FBC"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D51DF22" w14:textId="584AB79D" w:rsidR="00002FBC" w:rsidRDefault="002B1B5D" w:rsidP="008E397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Contudo, a tese defensiva refere-se não somente a antecipação de recursos, mas também a suposta necessidade de autorização judicial para concessão </w:t>
      </w:r>
      <w:r w:rsidR="00D07DEF">
        <w:rPr>
          <w:rFonts w:ascii="Times New Roman" w:hAnsi="Times New Roman" w:cs="Times New Roman"/>
          <w:sz w:val="24"/>
          <w:szCs w:val="24"/>
        </w:rPr>
        <w:t>de incremento financeiro a intervenção</w:t>
      </w:r>
      <w:r w:rsidR="009A0C6D">
        <w:rPr>
          <w:rFonts w:ascii="Times New Roman" w:hAnsi="Times New Roman" w:cs="Times New Roman"/>
          <w:sz w:val="24"/>
          <w:szCs w:val="24"/>
        </w:rPr>
        <w:t>, afirmando que tal autorização somente veio a ser concedida em 17/12/2022</w:t>
      </w:r>
      <w:r w:rsidR="00D52CCC">
        <w:rPr>
          <w:rFonts w:ascii="Times New Roman" w:hAnsi="Times New Roman" w:cs="Times New Roman"/>
          <w:sz w:val="24"/>
          <w:szCs w:val="24"/>
        </w:rPr>
        <w:t>.</w:t>
      </w:r>
    </w:p>
    <w:p w14:paraId="62B4AEAF" w14:textId="21314B17" w:rsidR="00D52CCC" w:rsidRDefault="00D52CCC" w:rsidP="008E397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Contudo, o despacho judicial difere do afirmado pela defesa, senão vejamos:</w:t>
      </w:r>
    </w:p>
    <w:p w14:paraId="795124A0" w14:textId="64157D46" w:rsidR="00B642E8" w:rsidRPr="00B642E8" w:rsidRDefault="00B642E8" w:rsidP="00B642E8">
      <w:pPr>
        <w:spacing w:line="360" w:lineRule="auto"/>
        <w:ind w:left="2268"/>
        <w:jc w:val="both"/>
        <w:rPr>
          <w:rFonts w:ascii="Times New Roman" w:hAnsi="Times New Roman" w:cs="Times New Roman"/>
          <w:sz w:val="24"/>
          <w:szCs w:val="24"/>
        </w:rPr>
      </w:pPr>
      <w:r w:rsidRPr="00B642E8">
        <w:rPr>
          <w:rFonts w:ascii="Times New Roman" w:hAnsi="Times New Roman" w:cs="Times New Roman"/>
          <w:sz w:val="24"/>
          <w:szCs w:val="24"/>
        </w:rPr>
        <w:t>DESPACHO/DECISÃO</w:t>
      </w:r>
    </w:p>
    <w:p w14:paraId="7A85ABE5" w14:textId="14D31F13" w:rsidR="00B642E8" w:rsidRPr="00B642E8" w:rsidRDefault="00B642E8" w:rsidP="00B642E8">
      <w:pPr>
        <w:spacing w:line="360" w:lineRule="auto"/>
        <w:ind w:left="2268"/>
        <w:jc w:val="both"/>
        <w:rPr>
          <w:rFonts w:ascii="Times New Roman" w:hAnsi="Times New Roman" w:cs="Times New Roman"/>
          <w:sz w:val="24"/>
          <w:szCs w:val="24"/>
        </w:rPr>
      </w:pPr>
      <w:r w:rsidRPr="00B642E8">
        <w:rPr>
          <w:rFonts w:ascii="Times New Roman" w:hAnsi="Times New Roman" w:cs="Times New Roman"/>
          <w:sz w:val="24"/>
          <w:szCs w:val="24"/>
        </w:rPr>
        <w:t>Vistos.</w:t>
      </w:r>
    </w:p>
    <w:p w14:paraId="780909EC" w14:textId="57576F11" w:rsidR="00B642E8" w:rsidRPr="00B642E8" w:rsidRDefault="00B642E8" w:rsidP="00B642E8">
      <w:pPr>
        <w:spacing w:line="360" w:lineRule="auto"/>
        <w:ind w:left="2268"/>
        <w:jc w:val="both"/>
        <w:rPr>
          <w:rFonts w:ascii="Times New Roman" w:hAnsi="Times New Roman" w:cs="Times New Roman"/>
          <w:sz w:val="24"/>
          <w:szCs w:val="24"/>
        </w:rPr>
      </w:pPr>
      <w:r w:rsidRPr="00B642E8">
        <w:rPr>
          <w:rFonts w:ascii="Times New Roman" w:hAnsi="Times New Roman" w:cs="Times New Roman"/>
          <w:sz w:val="24"/>
          <w:szCs w:val="24"/>
        </w:rPr>
        <w:t>Considerando que o Ministério Público opinou, na promoção coligida ao evento 117, PROMOÇÃO1, pelo deferimento dos pedidos elencados pelo Município de Canoas, passo a analisá-los.</w:t>
      </w:r>
    </w:p>
    <w:p w14:paraId="490EBCCD" w14:textId="6335DE8E" w:rsidR="00B642E8" w:rsidRPr="00B642E8" w:rsidRDefault="00B642E8" w:rsidP="00B642E8">
      <w:pPr>
        <w:spacing w:line="360" w:lineRule="auto"/>
        <w:ind w:left="2268"/>
        <w:jc w:val="both"/>
        <w:rPr>
          <w:rFonts w:ascii="Times New Roman" w:hAnsi="Times New Roman" w:cs="Times New Roman"/>
          <w:sz w:val="24"/>
          <w:szCs w:val="24"/>
        </w:rPr>
      </w:pPr>
      <w:r w:rsidRPr="00B642E8">
        <w:rPr>
          <w:rFonts w:ascii="Times New Roman" w:hAnsi="Times New Roman" w:cs="Times New Roman"/>
          <w:sz w:val="24"/>
          <w:szCs w:val="24"/>
        </w:rPr>
        <w:t xml:space="preserve">Trata-se de requerimento para a concessão de autorização judicial para a assinatura de Termo Aditivo Para Redimensionamento do Plano de Trabalho, a ser firmado entre o Município de Canoas e o comitê interventor do Hospital Universitário ("FUNAM </w:t>
      </w:r>
      <w:proofErr w:type="spellStart"/>
      <w:r w:rsidRPr="00B642E8">
        <w:rPr>
          <w:rFonts w:ascii="Times New Roman" w:hAnsi="Times New Roman" w:cs="Times New Roman"/>
          <w:sz w:val="24"/>
          <w:szCs w:val="24"/>
        </w:rPr>
        <w:t>Invervenção</w:t>
      </w:r>
      <w:proofErr w:type="spellEnd"/>
      <w:r w:rsidRPr="00B642E8">
        <w:rPr>
          <w:rFonts w:ascii="Times New Roman" w:hAnsi="Times New Roman" w:cs="Times New Roman"/>
          <w:sz w:val="24"/>
          <w:szCs w:val="24"/>
        </w:rPr>
        <w:t xml:space="preserve">"). O referido instrumento, explicitado na petição do evento 60, PET1, tem a função precípua de garantir aportes financeiros e de recursos oriundos do ente municipal, objetivando a continuidade dos atendimentos e serviços prestados pelo HU. </w:t>
      </w:r>
    </w:p>
    <w:p w14:paraId="70F9AB9F" w14:textId="41A56D11" w:rsidR="00B642E8" w:rsidRPr="00B642E8" w:rsidRDefault="00B642E8" w:rsidP="00B642E8">
      <w:pPr>
        <w:spacing w:line="360" w:lineRule="auto"/>
        <w:ind w:left="2268"/>
        <w:jc w:val="both"/>
        <w:rPr>
          <w:rFonts w:ascii="Times New Roman" w:hAnsi="Times New Roman" w:cs="Times New Roman"/>
          <w:sz w:val="24"/>
          <w:szCs w:val="24"/>
        </w:rPr>
      </w:pPr>
      <w:r w:rsidRPr="00B642E8">
        <w:rPr>
          <w:rFonts w:ascii="Times New Roman" w:hAnsi="Times New Roman" w:cs="Times New Roman"/>
          <w:sz w:val="24"/>
          <w:szCs w:val="24"/>
        </w:rPr>
        <w:t xml:space="preserve">Justifica o Município a necessidade de tal procedimento devido às crescentes despesas, bem como ante as diversas correções que vêm sendo empreendidas para a eficaz prestação dos serviços </w:t>
      </w:r>
      <w:proofErr w:type="spellStart"/>
      <w:r w:rsidRPr="00B642E8">
        <w:rPr>
          <w:rFonts w:ascii="Times New Roman" w:hAnsi="Times New Roman" w:cs="Times New Roman"/>
          <w:sz w:val="24"/>
          <w:szCs w:val="24"/>
        </w:rPr>
        <w:lastRenderedPageBreak/>
        <w:t>hospilares</w:t>
      </w:r>
      <w:proofErr w:type="spellEnd"/>
      <w:r w:rsidRPr="00B642E8">
        <w:rPr>
          <w:rFonts w:ascii="Times New Roman" w:hAnsi="Times New Roman" w:cs="Times New Roman"/>
          <w:sz w:val="24"/>
          <w:szCs w:val="24"/>
        </w:rPr>
        <w:t xml:space="preserve"> (informações constantes do memorando aportado ao evento 60, MEMORANDO2).</w:t>
      </w:r>
    </w:p>
    <w:p w14:paraId="0B2D9F47" w14:textId="009BBB05" w:rsidR="00B642E8" w:rsidRPr="00B642E8" w:rsidRDefault="00B642E8" w:rsidP="00B642E8">
      <w:pPr>
        <w:spacing w:line="360" w:lineRule="auto"/>
        <w:ind w:left="2268"/>
        <w:jc w:val="both"/>
        <w:rPr>
          <w:rFonts w:ascii="Times New Roman" w:hAnsi="Times New Roman" w:cs="Times New Roman"/>
          <w:sz w:val="24"/>
          <w:szCs w:val="24"/>
        </w:rPr>
      </w:pPr>
      <w:r w:rsidRPr="00B642E8">
        <w:rPr>
          <w:rFonts w:ascii="Times New Roman" w:hAnsi="Times New Roman" w:cs="Times New Roman"/>
          <w:sz w:val="24"/>
          <w:szCs w:val="24"/>
        </w:rPr>
        <w:t>Colaciona no seguinte link, inclusive, uma série de documentos comprovando a contratação de colaboradores e fornecedores e o consequente empenho de valores:</w:t>
      </w:r>
    </w:p>
    <w:p w14:paraId="7F0142A0" w14:textId="79C7499E" w:rsidR="00B642E8" w:rsidRPr="00B642E8" w:rsidRDefault="00B642E8" w:rsidP="00B642E8">
      <w:pPr>
        <w:spacing w:line="360" w:lineRule="auto"/>
        <w:ind w:left="226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(...)</w:t>
      </w:r>
    </w:p>
    <w:p w14:paraId="55BA6A86" w14:textId="683A0171" w:rsidR="00B642E8" w:rsidRPr="00B642E8" w:rsidRDefault="00B642E8" w:rsidP="00B642E8">
      <w:pPr>
        <w:spacing w:line="360" w:lineRule="auto"/>
        <w:ind w:left="2268"/>
        <w:jc w:val="both"/>
        <w:rPr>
          <w:rFonts w:ascii="Times New Roman" w:hAnsi="Times New Roman" w:cs="Times New Roman"/>
          <w:sz w:val="24"/>
          <w:szCs w:val="24"/>
        </w:rPr>
      </w:pPr>
      <w:r w:rsidRPr="00B642E8">
        <w:rPr>
          <w:rFonts w:ascii="Times New Roman" w:hAnsi="Times New Roman" w:cs="Times New Roman"/>
          <w:sz w:val="24"/>
          <w:szCs w:val="24"/>
        </w:rPr>
        <w:t xml:space="preserve">O Ministério Público, instado a se manifestar, não opôs contrariedade, entendendo que o ente municipal, na qualidade de interventor, detém a competência - observados os limites legais e discricionários de oportunidade e conveniência - para estabelecer os melhores e mais adequados procedimentos para a gestão do hospital. </w:t>
      </w:r>
    </w:p>
    <w:p w14:paraId="60D09B8E" w14:textId="396E69E5" w:rsidR="00B642E8" w:rsidRPr="00B642E8" w:rsidRDefault="00B642E8" w:rsidP="00B642E8">
      <w:pPr>
        <w:spacing w:line="360" w:lineRule="auto"/>
        <w:ind w:left="2268"/>
        <w:jc w:val="both"/>
        <w:rPr>
          <w:rFonts w:ascii="Times New Roman" w:hAnsi="Times New Roman" w:cs="Times New Roman"/>
          <w:sz w:val="24"/>
          <w:szCs w:val="24"/>
        </w:rPr>
      </w:pPr>
      <w:r w:rsidRPr="00B642E8">
        <w:rPr>
          <w:rFonts w:ascii="Times New Roman" w:hAnsi="Times New Roman" w:cs="Times New Roman"/>
          <w:sz w:val="24"/>
          <w:szCs w:val="24"/>
        </w:rPr>
        <w:t xml:space="preserve">Por todo o exposto, em consonância com a promoção ministerial, tenho </w:t>
      </w:r>
      <w:r w:rsidRPr="000B5FCF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que </w:t>
      </w:r>
      <w:proofErr w:type="gramStart"/>
      <w:r w:rsidRPr="000B5FCF">
        <w:rPr>
          <w:rFonts w:ascii="Times New Roman" w:hAnsi="Times New Roman" w:cs="Times New Roman"/>
          <w:b/>
          <w:bCs/>
          <w:sz w:val="24"/>
          <w:szCs w:val="24"/>
          <w:u w:val="single"/>
        </w:rPr>
        <w:t>compete</w:t>
      </w:r>
      <w:proofErr w:type="gramEnd"/>
      <w:r w:rsidRPr="000B5FCF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ao próprio Município a deliberação e adoção das medidas administrativas que entender necessárias para a gestão do HU, como é o caso do Termo Aditivo Para Redimensionamento do Plano de Trabalho, não sendo necessária autorização judicial para tanto</w:t>
      </w:r>
      <w:r w:rsidRPr="00B642E8">
        <w:rPr>
          <w:rFonts w:ascii="Times New Roman" w:hAnsi="Times New Roman" w:cs="Times New Roman"/>
          <w:sz w:val="24"/>
          <w:szCs w:val="24"/>
        </w:rPr>
        <w:t>. Ao autor compete a análise dos critérios de conveniência e oportunidade a fim de verificar a possibilidade/necessidade de assinatura do referido termo, sendo ele o responsável pela decisão tomada, na qualidade de gestor do HU.</w:t>
      </w:r>
    </w:p>
    <w:p w14:paraId="32B8D63C" w14:textId="2628B9BB" w:rsidR="00B642E8" w:rsidRPr="000B5FCF" w:rsidRDefault="00B642E8" w:rsidP="00B642E8">
      <w:pPr>
        <w:spacing w:line="360" w:lineRule="auto"/>
        <w:ind w:left="2268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0B5FCF">
        <w:rPr>
          <w:rFonts w:ascii="Times New Roman" w:hAnsi="Times New Roman" w:cs="Times New Roman"/>
          <w:b/>
          <w:bCs/>
          <w:sz w:val="24"/>
          <w:szCs w:val="24"/>
          <w:u w:val="single"/>
        </w:rPr>
        <w:t>Ressalte-se que não há, na medida liminar deferida, nenhuma restrição às atividades do autor, na qualidade de gestor provisório do nosocômio.</w:t>
      </w:r>
    </w:p>
    <w:p w14:paraId="23DA175A" w14:textId="4B38DE2B" w:rsidR="00B642E8" w:rsidRPr="00094E5D" w:rsidRDefault="00B642E8" w:rsidP="00B642E8">
      <w:pPr>
        <w:spacing w:line="360" w:lineRule="auto"/>
        <w:ind w:left="226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94E5D">
        <w:rPr>
          <w:rFonts w:ascii="Times New Roman" w:hAnsi="Times New Roman" w:cs="Times New Roman"/>
          <w:b/>
          <w:bCs/>
          <w:sz w:val="24"/>
          <w:szCs w:val="24"/>
        </w:rPr>
        <w:t xml:space="preserve">E mais uma vez, como bem ressaltado pelo nobre agente ministerial, o Município permanece responsável pela fiscalização do serviço, bem responsável subsidiariamente por eventuais danos causados e obrigações assumidas pela entidade delegada no exercício </w:t>
      </w:r>
      <w:proofErr w:type="gramStart"/>
      <w:r w:rsidRPr="00094E5D">
        <w:rPr>
          <w:rFonts w:ascii="Times New Roman" w:hAnsi="Times New Roman" w:cs="Times New Roman"/>
          <w:b/>
          <w:bCs/>
          <w:sz w:val="24"/>
          <w:szCs w:val="24"/>
        </w:rPr>
        <w:t xml:space="preserve">do  </w:t>
      </w:r>
      <w:proofErr w:type="spellStart"/>
      <w:r w:rsidRPr="00094E5D">
        <w:rPr>
          <w:rFonts w:ascii="Times New Roman" w:hAnsi="Times New Roman" w:cs="Times New Roman"/>
          <w:b/>
          <w:bCs/>
          <w:sz w:val="24"/>
          <w:szCs w:val="24"/>
        </w:rPr>
        <w:t>munus</w:t>
      </w:r>
      <w:proofErr w:type="spellEnd"/>
      <w:proofErr w:type="gramEnd"/>
      <w:r w:rsidRPr="00094E5D">
        <w:rPr>
          <w:rFonts w:ascii="Times New Roman" w:hAnsi="Times New Roman" w:cs="Times New Roman"/>
          <w:b/>
          <w:bCs/>
          <w:sz w:val="24"/>
          <w:szCs w:val="24"/>
        </w:rPr>
        <w:t xml:space="preserve"> público. Destarte, </w:t>
      </w:r>
      <w:r w:rsidRPr="00094E5D">
        <w:rPr>
          <w:rFonts w:ascii="Times New Roman" w:hAnsi="Times New Roman" w:cs="Times New Roman"/>
          <w:b/>
          <w:bCs/>
          <w:sz w:val="24"/>
          <w:szCs w:val="24"/>
        </w:rPr>
        <w:lastRenderedPageBreak/>
        <w:t>evidentemente que, se a atual gestão do HU, sob intervenção municipal, deixar de cumprir obrigações contratuais (em especial as de natureza trabalhistas), poderá eventualmente o próprio Município ser demandado e responsabilizado."</w:t>
      </w:r>
    </w:p>
    <w:p w14:paraId="00BEADA4" w14:textId="77777777" w:rsidR="00B642E8" w:rsidRPr="00B642E8" w:rsidRDefault="00B642E8" w:rsidP="00B642E8">
      <w:pPr>
        <w:spacing w:line="360" w:lineRule="auto"/>
        <w:ind w:left="2268"/>
        <w:jc w:val="both"/>
        <w:rPr>
          <w:rFonts w:ascii="Times New Roman" w:hAnsi="Times New Roman" w:cs="Times New Roman"/>
          <w:sz w:val="24"/>
          <w:szCs w:val="24"/>
        </w:rPr>
      </w:pPr>
      <w:r w:rsidRPr="00B642E8">
        <w:rPr>
          <w:rFonts w:ascii="Times New Roman" w:hAnsi="Times New Roman" w:cs="Times New Roman"/>
          <w:sz w:val="24"/>
          <w:szCs w:val="24"/>
        </w:rPr>
        <w:t>Intimem-se, com urgência.</w:t>
      </w:r>
    </w:p>
    <w:p w14:paraId="05FEFCB4" w14:textId="0DBA09A6" w:rsidR="00B642E8" w:rsidRDefault="00094E5D" w:rsidP="008E397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 despacho judicial acima colacionado é claro, </w:t>
      </w:r>
      <w:r w:rsidR="00D91F5D">
        <w:rPr>
          <w:rFonts w:ascii="Times New Roman" w:hAnsi="Times New Roman" w:cs="Times New Roman"/>
          <w:sz w:val="24"/>
          <w:szCs w:val="24"/>
        </w:rPr>
        <w:t xml:space="preserve">afirma que em momento algum o gestor necessitaria de autorização do judiciário para </w:t>
      </w:r>
      <w:r w:rsidR="003E7A6D">
        <w:rPr>
          <w:rFonts w:ascii="Times New Roman" w:hAnsi="Times New Roman" w:cs="Times New Roman"/>
          <w:sz w:val="24"/>
          <w:szCs w:val="24"/>
        </w:rPr>
        <w:t>conceder incremento financeiro ao Hospital Universitário</w:t>
      </w:r>
      <w:r w:rsidR="00745337">
        <w:rPr>
          <w:rFonts w:ascii="Times New Roman" w:hAnsi="Times New Roman" w:cs="Times New Roman"/>
          <w:sz w:val="24"/>
          <w:szCs w:val="24"/>
        </w:rPr>
        <w:t xml:space="preserve">, deixando claro ainda que o próprio município poderia ser eventualmente responsabilizado por falta de cumprimento de </w:t>
      </w:r>
      <w:r w:rsidR="00697097">
        <w:rPr>
          <w:rFonts w:ascii="Times New Roman" w:hAnsi="Times New Roman" w:cs="Times New Roman"/>
          <w:sz w:val="24"/>
          <w:szCs w:val="24"/>
        </w:rPr>
        <w:t>obrigações contratuais</w:t>
      </w:r>
      <w:r w:rsidR="00360467">
        <w:rPr>
          <w:rFonts w:ascii="Times New Roman" w:hAnsi="Times New Roman" w:cs="Times New Roman"/>
          <w:sz w:val="24"/>
          <w:szCs w:val="24"/>
        </w:rPr>
        <w:t>.</w:t>
      </w:r>
    </w:p>
    <w:p w14:paraId="65BD5B45" w14:textId="28B35135" w:rsidR="00360467" w:rsidRDefault="00FF4DFB" w:rsidP="008E397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precariedade do HU nesse período de falta de recursos financeiros </w:t>
      </w:r>
      <w:r w:rsidR="0082087F">
        <w:rPr>
          <w:rFonts w:ascii="Times New Roman" w:hAnsi="Times New Roman" w:cs="Times New Roman"/>
          <w:sz w:val="24"/>
          <w:szCs w:val="24"/>
        </w:rPr>
        <w:t xml:space="preserve">foi nítida, sendo inclusive objeto de diversas matérias </w:t>
      </w:r>
      <w:r w:rsidR="00AD396F">
        <w:rPr>
          <w:rFonts w:ascii="Times New Roman" w:hAnsi="Times New Roman" w:cs="Times New Roman"/>
          <w:sz w:val="24"/>
          <w:szCs w:val="24"/>
        </w:rPr>
        <w:t>jornalísticas:</w:t>
      </w:r>
    </w:p>
    <w:p w14:paraId="4A6F6F65" w14:textId="7E6B725E" w:rsidR="00AD396F" w:rsidRDefault="00AD396F" w:rsidP="0021214D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D396F">
        <w:rPr>
          <w:rFonts w:ascii="Times New Roman" w:hAnsi="Times New Roman" w:cs="Times New Roman"/>
          <w:sz w:val="24"/>
          <w:szCs w:val="24"/>
        </w:rPr>
        <w:drawing>
          <wp:inline distT="0" distB="0" distL="0" distR="0" wp14:anchorId="7B0F75EF" wp14:editId="1B7827D2">
            <wp:extent cx="3500203" cy="3782559"/>
            <wp:effectExtent l="0" t="0" r="5080" b="2540"/>
            <wp:docPr id="1171463181" name="Imagem 1" descr="Tela de celular com publicação numa rede social&#10;&#10;Descrição gerada automaticamente com confiança mé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1463181" name="Imagem 1" descr="Tela de celular com publicação numa rede social&#10;&#10;Descrição gerada automaticamente com confiança média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657145" cy="39521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F61F35" w14:textId="45A2B38F" w:rsidR="00661C01" w:rsidRDefault="00661C01" w:rsidP="008E397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12" w:history="1">
        <w:r w:rsidRPr="00D30E55">
          <w:rPr>
            <w:rStyle w:val="Hyperlink"/>
            <w:rFonts w:ascii="Times New Roman" w:hAnsi="Times New Roman" w:cs="Times New Roman"/>
            <w:sz w:val="24"/>
            <w:szCs w:val="24"/>
          </w:rPr>
          <w:t>https://saude.rs.gov.br/hospital-universitario-de-canoas-vai-retomar-cirurgias-eletivas-no-dia-20</w:t>
        </w:r>
      </w:hyperlink>
    </w:p>
    <w:p w14:paraId="5F43605B" w14:textId="6B579CAE" w:rsidR="00661C01" w:rsidRDefault="002750D3" w:rsidP="0021214D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750D3">
        <w:rPr>
          <w:rFonts w:ascii="Times New Roman" w:hAnsi="Times New Roman" w:cs="Times New Roman"/>
          <w:sz w:val="24"/>
          <w:szCs w:val="24"/>
        </w:rPr>
        <w:lastRenderedPageBreak/>
        <w:drawing>
          <wp:inline distT="0" distB="0" distL="0" distR="0" wp14:anchorId="1B22C2CA" wp14:editId="7B169EB3">
            <wp:extent cx="3597639" cy="2606005"/>
            <wp:effectExtent l="0" t="0" r="0" b="0"/>
            <wp:docPr id="1448311139" name="Imagem 1" descr="Interface gráfica do usuário, Site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8311139" name="Imagem 1" descr="Interface gráfica do usuário, Site&#10;&#10;Descrição gerada automaticamente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697340" cy="2678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A969B5" w14:textId="6312773E" w:rsidR="00094E5D" w:rsidRDefault="0021214D" w:rsidP="008E397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14" w:history="1">
        <w:r w:rsidRPr="00D30E55">
          <w:rPr>
            <w:rStyle w:val="Hyperlink"/>
            <w:rFonts w:ascii="Times New Roman" w:hAnsi="Times New Roman" w:cs="Times New Roman"/>
            <w:sz w:val="24"/>
            <w:szCs w:val="24"/>
          </w:rPr>
          <w:t>https://g1.globo.com/rs/rio-grande-do-sul/noticia/2023/05/10/hospital-universitario-de-canoas-prorroga-a-suspensao-das-cirurgias-eletivas-por-mais-10-dias-diz-prefeitura.ghtml</w:t>
        </w:r>
      </w:hyperlink>
    </w:p>
    <w:p w14:paraId="70C3F099" w14:textId="7CACF83C" w:rsidR="0021214D" w:rsidRDefault="00903164" w:rsidP="008E397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3164">
        <w:rPr>
          <w:rFonts w:ascii="Times New Roman" w:hAnsi="Times New Roman" w:cs="Times New Roman"/>
          <w:sz w:val="24"/>
          <w:szCs w:val="24"/>
        </w:rPr>
        <w:drawing>
          <wp:inline distT="0" distB="0" distL="0" distR="0" wp14:anchorId="12BBFF39" wp14:editId="5FD34245">
            <wp:extent cx="5400040" cy="3075305"/>
            <wp:effectExtent l="0" t="0" r="0" b="0"/>
            <wp:docPr id="309237913" name="Imagem 1" descr="Text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9237913" name="Imagem 1" descr="Texto&#10;&#10;Descrição gerada automaticamente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075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BC6AAB" w14:textId="1096AB29" w:rsidR="00D07DEF" w:rsidRDefault="00682220" w:rsidP="008E397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16" w:history="1">
        <w:r w:rsidRPr="00D30E55">
          <w:rPr>
            <w:rStyle w:val="Hyperlink"/>
            <w:rFonts w:ascii="Times New Roman" w:hAnsi="Times New Roman" w:cs="Times New Roman"/>
            <w:sz w:val="24"/>
            <w:szCs w:val="24"/>
          </w:rPr>
          <w:t>https://www.canoas.rs.gov.br/noticias/judiciario-concede-para-a-prefeitura-de-canoas-mais-120-dias-de-intervencao-no-hospital-universitario/</w:t>
        </w:r>
      </w:hyperlink>
    </w:p>
    <w:p w14:paraId="69B1C51B" w14:textId="21027323" w:rsidR="00682220" w:rsidRDefault="007F1F26" w:rsidP="00EC74FA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F1F26">
        <w:rPr>
          <w:rFonts w:ascii="Times New Roman" w:hAnsi="Times New Roman" w:cs="Times New Roman"/>
          <w:sz w:val="24"/>
          <w:szCs w:val="24"/>
        </w:rPr>
        <w:lastRenderedPageBreak/>
        <w:drawing>
          <wp:inline distT="0" distB="0" distL="0" distR="0" wp14:anchorId="7607BDC2" wp14:editId="28E7B6F3">
            <wp:extent cx="4122295" cy="3670025"/>
            <wp:effectExtent l="0" t="0" r="5715" b="635"/>
            <wp:docPr id="641977838" name="Imagem 1" descr="Tela de celular com aplicativo aberto&#10;&#10;Descrição gerada automaticamente com confiança mé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1977838" name="Imagem 1" descr="Tela de celular com aplicativo aberto&#10;&#10;Descrição gerada automaticamente com confiança média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132169" cy="36788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9EC1E6" w14:textId="47C1C094" w:rsidR="009D5B72" w:rsidRDefault="00EC74FA" w:rsidP="008E397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18" w:history="1">
        <w:r w:rsidRPr="00D30E55">
          <w:rPr>
            <w:rStyle w:val="Hyperlink"/>
            <w:rFonts w:ascii="Times New Roman" w:hAnsi="Times New Roman" w:cs="Times New Roman"/>
            <w:sz w:val="24"/>
            <w:szCs w:val="24"/>
          </w:rPr>
          <w:t>https://www.jornaldocomercio.com/geral/2023/04/1104456-crise-financeira-leva-hospital-universitario-de-canoas-suspender-cirurgias-eletivas.html</w:t>
        </w:r>
      </w:hyperlink>
    </w:p>
    <w:p w14:paraId="4FDAD538" w14:textId="77777777" w:rsidR="00070FE9" w:rsidRDefault="00070FE9" w:rsidP="008E397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BD62B12" w14:textId="78D5C4EE" w:rsidR="00EC74FA" w:rsidRDefault="00070FE9" w:rsidP="008E397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Vejamos pelas matérias acima apresentadas, cujos links </w:t>
      </w:r>
      <w:proofErr w:type="gramStart"/>
      <w:r>
        <w:rPr>
          <w:rFonts w:ascii="Times New Roman" w:hAnsi="Times New Roman" w:cs="Times New Roman"/>
          <w:sz w:val="24"/>
          <w:szCs w:val="24"/>
        </w:rPr>
        <w:t>das mesmas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seguem colacionados, que estas</w:t>
      </w:r>
      <w:r w:rsidR="00456B28">
        <w:rPr>
          <w:rFonts w:ascii="Times New Roman" w:hAnsi="Times New Roman" w:cs="Times New Roman"/>
          <w:sz w:val="24"/>
          <w:szCs w:val="24"/>
        </w:rPr>
        <w:t xml:space="preserve"> demonstram a real situação do Hospital Universitário, que diante da falta de recursos teve de suspender realização de cirurgias</w:t>
      </w:r>
      <w:r w:rsidR="00410B90">
        <w:rPr>
          <w:rFonts w:ascii="Times New Roman" w:hAnsi="Times New Roman" w:cs="Times New Roman"/>
          <w:sz w:val="24"/>
          <w:szCs w:val="24"/>
        </w:rPr>
        <w:t>, gerando assim dano irreparável a população local.</w:t>
      </w:r>
    </w:p>
    <w:p w14:paraId="237567AE" w14:textId="3668FBBE" w:rsidR="00410B90" w:rsidRDefault="00410B90" w:rsidP="008E397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Diante do todo exposto, resta claro a este relator que </w:t>
      </w:r>
      <w:r w:rsidR="00BC2C18">
        <w:rPr>
          <w:rFonts w:ascii="Times New Roman" w:hAnsi="Times New Roman" w:cs="Times New Roman"/>
          <w:sz w:val="24"/>
          <w:szCs w:val="24"/>
        </w:rPr>
        <w:t>o denunciado NEDY DE VARGAS MARQUES</w:t>
      </w:r>
      <w:r w:rsidR="00D25578">
        <w:rPr>
          <w:rFonts w:ascii="Times New Roman" w:hAnsi="Times New Roman" w:cs="Times New Roman"/>
          <w:sz w:val="24"/>
          <w:szCs w:val="24"/>
        </w:rPr>
        <w:t xml:space="preserve"> </w:t>
      </w:r>
      <w:r w:rsidR="002E5708">
        <w:rPr>
          <w:rFonts w:ascii="Times New Roman" w:hAnsi="Times New Roman" w:cs="Times New Roman"/>
          <w:sz w:val="24"/>
          <w:szCs w:val="24"/>
        </w:rPr>
        <w:t>p</w:t>
      </w:r>
      <w:r w:rsidR="00D25578" w:rsidRPr="00CC401F">
        <w:rPr>
          <w:rFonts w:ascii="Times New Roman" w:hAnsi="Times New Roman" w:cs="Times New Roman"/>
          <w:sz w:val="24"/>
          <w:szCs w:val="24"/>
        </w:rPr>
        <w:t>rocede</w:t>
      </w:r>
      <w:r w:rsidR="00D25578">
        <w:rPr>
          <w:rFonts w:ascii="Times New Roman" w:hAnsi="Times New Roman" w:cs="Times New Roman"/>
          <w:sz w:val="24"/>
          <w:szCs w:val="24"/>
        </w:rPr>
        <w:t>u</w:t>
      </w:r>
      <w:r w:rsidR="00D25578" w:rsidRPr="00CC401F">
        <w:rPr>
          <w:rFonts w:ascii="Times New Roman" w:hAnsi="Times New Roman" w:cs="Times New Roman"/>
          <w:sz w:val="24"/>
          <w:szCs w:val="24"/>
        </w:rPr>
        <w:t xml:space="preserve"> de modo incompatível com a dignidade e o decoro do cargo</w:t>
      </w:r>
      <w:r w:rsidR="00D25578">
        <w:rPr>
          <w:rFonts w:ascii="Times New Roman" w:hAnsi="Times New Roman" w:cs="Times New Roman"/>
          <w:sz w:val="24"/>
          <w:szCs w:val="24"/>
        </w:rPr>
        <w:t xml:space="preserve"> ao </w:t>
      </w:r>
      <w:r w:rsidR="00AD675C">
        <w:rPr>
          <w:rFonts w:ascii="Times New Roman" w:hAnsi="Times New Roman" w:cs="Times New Roman"/>
          <w:sz w:val="24"/>
          <w:szCs w:val="24"/>
        </w:rPr>
        <w:t>retardar a concessão de aditivo ou reequilíbrio ao Hospital Universitário de Canoas, que estava sob sua gestão por meio de intervenção</w:t>
      </w:r>
      <w:r w:rsidR="002E5708">
        <w:rPr>
          <w:rFonts w:ascii="Times New Roman" w:hAnsi="Times New Roman" w:cs="Times New Roman"/>
          <w:sz w:val="24"/>
          <w:szCs w:val="24"/>
        </w:rPr>
        <w:t xml:space="preserve"> judicial. Bem como que nunca foi necessária qualquer autorização judicial para a concessão do referido </w:t>
      </w:r>
      <w:r w:rsidR="00FF7E11">
        <w:rPr>
          <w:rFonts w:ascii="Times New Roman" w:hAnsi="Times New Roman" w:cs="Times New Roman"/>
          <w:sz w:val="24"/>
          <w:szCs w:val="24"/>
        </w:rPr>
        <w:t>reequilíbrio. E que tais fatos praticados pelo gestor causaram prejuízos imensuráveis a saúde pública municipal.</w:t>
      </w:r>
    </w:p>
    <w:p w14:paraId="2C8EC632" w14:textId="77777777" w:rsidR="00437DF6" w:rsidRDefault="007D5DFD" w:rsidP="00CC401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Assim, </w:t>
      </w:r>
      <w:r w:rsidR="006F6A8A">
        <w:rPr>
          <w:rFonts w:ascii="Times New Roman" w:hAnsi="Times New Roman" w:cs="Times New Roman"/>
          <w:sz w:val="24"/>
          <w:szCs w:val="24"/>
        </w:rPr>
        <w:t>emito</w:t>
      </w:r>
      <w:r>
        <w:rPr>
          <w:rFonts w:ascii="Times New Roman" w:hAnsi="Times New Roman" w:cs="Times New Roman"/>
          <w:sz w:val="24"/>
          <w:szCs w:val="24"/>
        </w:rPr>
        <w:t xml:space="preserve"> parecer final </w:t>
      </w:r>
      <w:r w:rsidR="006F6A8A">
        <w:rPr>
          <w:rFonts w:ascii="Times New Roman" w:hAnsi="Times New Roman" w:cs="Times New Roman"/>
          <w:sz w:val="24"/>
          <w:szCs w:val="24"/>
        </w:rPr>
        <w:t>pela procedência da acusa</w:t>
      </w:r>
      <w:r w:rsidR="00F41D91">
        <w:rPr>
          <w:rFonts w:ascii="Times New Roman" w:hAnsi="Times New Roman" w:cs="Times New Roman"/>
          <w:sz w:val="24"/>
          <w:szCs w:val="24"/>
        </w:rPr>
        <w:t>ção</w:t>
      </w:r>
      <w:r w:rsidR="00C25DC9">
        <w:rPr>
          <w:rFonts w:ascii="Times New Roman" w:hAnsi="Times New Roman" w:cs="Times New Roman"/>
          <w:sz w:val="24"/>
          <w:szCs w:val="24"/>
        </w:rPr>
        <w:t xml:space="preserve"> nos termos já expostos e fundados no estabelecido no Decreto</w:t>
      </w:r>
      <w:r w:rsidR="00A50998">
        <w:rPr>
          <w:rFonts w:ascii="Times New Roman" w:hAnsi="Times New Roman" w:cs="Times New Roman"/>
          <w:sz w:val="24"/>
          <w:szCs w:val="24"/>
        </w:rPr>
        <w:t>-Lei 201/67</w:t>
      </w:r>
      <w:r w:rsidR="00920BF6">
        <w:rPr>
          <w:rFonts w:ascii="Times New Roman" w:hAnsi="Times New Roman" w:cs="Times New Roman"/>
          <w:sz w:val="24"/>
          <w:szCs w:val="24"/>
        </w:rPr>
        <w:t>.</w:t>
      </w:r>
    </w:p>
    <w:p w14:paraId="20D92BCA" w14:textId="76304F7F" w:rsidR="00FD6647" w:rsidRDefault="00FD6647" w:rsidP="00CC401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C72A8B7" w14:textId="3FA13A42" w:rsidR="00B657F2" w:rsidRPr="00566076" w:rsidRDefault="004919C6" w:rsidP="00374E1F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Canoas, </w:t>
      </w:r>
      <w:r w:rsidR="00374E1F">
        <w:rPr>
          <w:rFonts w:ascii="Times New Roman" w:hAnsi="Times New Roman" w:cs="Times New Roman"/>
          <w:sz w:val="24"/>
          <w:szCs w:val="24"/>
        </w:rPr>
        <w:t>02 de julho de 2023</w:t>
      </w:r>
      <w:r w:rsidR="00B657F2" w:rsidRPr="00566076">
        <w:rPr>
          <w:rFonts w:ascii="Times New Roman" w:hAnsi="Times New Roman" w:cs="Times New Roman"/>
          <w:sz w:val="24"/>
          <w:szCs w:val="24"/>
        </w:rPr>
        <w:t>.</w:t>
      </w:r>
    </w:p>
    <w:p w14:paraId="45BF4315" w14:textId="77777777" w:rsidR="00B657F2" w:rsidRDefault="00B657F2" w:rsidP="00CC401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90F1156" w14:textId="77777777" w:rsidR="00D1256B" w:rsidRPr="00566076" w:rsidRDefault="00D1256B" w:rsidP="00CC401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57D44DC" w14:textId="71967B2B" w:rsidR="00B657F2" w:rsidRPr="00566076" w:rsidRDefault="00B657F2" w:rsidP="00D1256B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66076">
        <w:rPr>
          <w:rFonts w:ascii="Times New Roman" w:hAnsi="Times New Roman" w:cs="Times New Roman"/>
          <w:sz w:val="24"/>
          <w:szCs w:val="24"/>
        </w:rPr>
        <w:t xml:space="preserve">Ver. </w:t>
      </w:r>
      <w:proofErr w:type="spellStart"/>
      <w:r w:rsidR="00D1256B" w:rsidRPr="00D1256B">
        <w:rPr>
          <w:rFonts w:ascii="Times New Roman" w:hAnsi="Times New Roman" w:cs="Times New Roman"/>
          <w:sz w:val="24"/>
          <w:szCs w:val="24"/>
        </w:rPr>
        <w:t>Eracildo</w:t>
      </w:r>
      <w:proofErr w:type="spellEnd"/>
      <w:r w:rsidR="00D1256B" w:rsidRPr="00D1256B">
        <w:rPr>
          <w:rFonts w:ascii="Times New Roman" w:hAnsi="Times New Roman" w:cs="Times New Roman"/>
          <w:sz w:val="24"/>
          <w:szCs w:val="24"/>
        </w:rPr>
        <w:t xml:space="preserve"> Guilherme </w:t>
      </w:r>
      <w:proofErr w:type="spellStart"/>
      <w:r w:rsidR="00D1256B" w:rsidRPr="00D1256B">
        <w:rPr>
          <w:rFonts w:ascii="Times New Roman" w:hAnsi="Times New Roman" w:cs="Times New Roman"/>
          <w:sz w:val="24"/>
          <w:szCs w:val="24"/>
        </w:rPr>
        <w:t>Linck</w:t>
      </w:r>
      <w:proofErr w:type="spellEnd"/>
    </w:p>
    <w:p w14:paraId="41C789A8" w14:textId="03EE8CA6" w:rsidR="00B657F2" w:rsidRPr="00566076" w:rsidRDefault="00D1256B" w:rsidP="00D1256B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Relator</w:t>
      </w:r>
    </w:p>
    <w:p w14:paraId="1EF8D4CA" w14:textId="77777777" w:rsidR="00B67AB5" w:rsidRPr="00566076" w:rsidRDefault="00B67AB5" w:rsidP="00CC401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DA0D04F" w14:textId="2261D8A8" w:rsidR="00614B86" w:rsidRPr="00566076" w:rsidRDefault="00614B86" w:rsidP="00CC401F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614B86" w:rsidRPr="00566076" w:rsidSect="00375057">
      <w:headerReference w:type="default" r:id="rId19"/>
      <w:footerReference w:type="default" r:id="rId20"/>
      <w:pgSz w:w="11906" w:h="16838"/>
      <w:pgMar w:top="1417" w:right="1701" w:bottom="1417" w:left="1701" w:header="456" w:footer="35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2C4A22" w14:textId="77777777" w:rsidR="0037512F" w:rsidRDefault="0037512F" w:rsidP="003C30AC">
      <w:pPr>
        <w:spacing w:after="0" w:line="240" w:lineRule="auto"/>
      </w:pPr>
      <w:r>
        <w:separator/>
      </w:r>
    </w:p>
  </w:endnote>
  <w:endnote w:type="continuationSeparator" w:id="0">
    <w:p w14:paraId="564D0E44" w14:textId="77777777" w:rsidR="0037512F" w:rsidRDefault="0037512F" w:rsidP="003C30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201901" w14:textId="331D2711" w:rsidR="00375057" w:rsidRDefault="00375057" w:rsidP="00375057">
    <w:pPr>
      <w:pStyle w:val="Rodap"/>
      <w:jc w:val="center"/>
    </w:pPr>
    <w:r w:rsidRPr="00375057">
      <w:drawing>
        <wp:inline distT="0" distB="0" distL="0" distR="0" wp14:anchorId="00708A80" wp14:editId="4D75DB78">
          <wp:extent cx="3305331" cy="540654"/>
          <wp:effectExtent l="0" t="0" r="0" b="5715"/>
          <wp:docPr id="2100568038" name="Imagem 1" descr="Text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00568038" name="Imagem 1" descr="Texto&#10;&#10;Descrição gerada automaticamente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499326" cy="57238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923323" w14:textId="77777777" w:rsidR="0037512F" w:rsidRDefault="0037512F" w:rsidP="003C30AC">
      <w:pPr>
        <w:spacing w:after="0" w:line="240" w:lineRule="auto"/>
      </w:pPr>
      <w:r>
        <w:separator/>
      </w:r>
    </w:p>
  </w:footnote>
  <w:footnote w:type="continuationSeparator" w:id="0">
    <w:p w14:paraId="4C181A64" w14:textId="77777777" w:rsidR="0037512F" w:rsidRDefault="0037512F" w:rsidP="003C30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B86D9" w14:textId="271483F7" w:rsidR="003C30AC" w:rsidRDefault="003C30AC" w:rsidP="003C30AC">
    <w:pPr>
      <w:pStyle w:val="Cabealho"/>
      <w:jc w:val="center"/>
    </w:pPr>
    <w:r w:rsidRPr="003C30AC">
      <w:drawing>
        <wp:inline distT="0" distB="0" distL="0" distR="0" wp14:anchorId="59176163" wp14:editId="5D36CF8C">
          <wp:extent cx="2915587" cy="859864"/>
          <wp:effectExtent l="0" t="0" r="5715" b="3810"/>
          <wp:docPr id="688495243" name="Imagem 1" descr="Uma imagem contendo Text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88495243" name="Imagem 1" descr="Uma imagem contendo Texto&#10;&#10;Descrição gerada automaticamente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972664" cy="87669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217646C"/>
    <w:multiLevelType w:val="hybridMultilevel"/>
    <w:tmpl w:val="09F41C48"/>
    <w:lvl w:ilvl="0" w:tplc="2C0E5D0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383218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5C50"/>
    <w:rsid w:val="00002FBC"/>
    <w:rsid w:val="00035948"/>
    <w:rsid w:val="000426AE"/>
    <w:rsid w:val="00070FE9"/>
    <w:rsid w:val="00094E5D"/>
    <w:rsid w:val="000978DF"/>
    <w:rsid w:val="000B5FCF"/>
    <w:rsid w:val="000C2AA3"/>
    <w:rsid w:val="00127F10"/>
    <w:rsid w:val="00132192"/>
    <w:rsid w:val="001573F3"/>
    <w:rsid w:val="0021214D"/>
    <w:rsid w:val="00222A51"/>
    <w:rsid w:val="0026022A"/>
    <w:rsid w:val="002750D3"/>
    <w:rsid w:val="002B1B5D"/>
    <w:rsid w:val="002E5708"/>
    <w:rsid w:val="00310EE1"/>
    <w:rsid w:val="00343234"/>
    <w:rsid w:val="00360467"/>
    <w:rsid w:val="00374E1F"/>
    <w:rsid w:val="00375057"/>
    <w:rsid w:val="0037512F"/>
    <w:rsid w:val="003C30AC"/>
    <w:rsid w:val="003E7A6D"/>
    <w:rsid w:val="00410B90"/>
    <w:rsid w:val="00437DF6"/>
    <w:rsid w:val="00456B28"/>
    <w:rsid w:val="00475B02"/>
    <w:rsid w:val="004919C6"/>
    <w:rsid w:val="004E5C50"/>
    <w:rsid w:val="00566076"/>
    <w:rsid w:val="0056762B"/>
    <w:rsid w:val="00572A12"/>
    <w:rsid w:val="005F41BB"/>
    <w:rsid w:val="00614B86"/>
    <w:rsid w:val="0064648B"/>
    <w:rsid w:val="00661C01"/>
    <w:rsid w:val="00682220"/>
    <w:rsid w:val="00695173"/>
    <w:rsid w:val="00697097"/>
    <w:rsid w:val="006B464A"/>
    <w:rsid w:val="006F6A8A"/>
    <w:rsid w:val="00745337"/>
    <w:rsid w:val="007D5DFD"/>
    <w:rsid w:val="007F1F26"/>
    <w:rsid w:val="0082087F"/>
    <w:rsid w:val="008453F3"/>
    <w:rsid w:val="00877BDC"/>
    <w:rsid w:val="008A5B88"/>
    <w:rsid w:val="008E3972"/>
    <w:rsid w:val="00903164"/>
    <w:rsid w:val="00920BF6"/>
    <w:rsid w:val="009361C7"/>
    <w:rsid w:val="009A0C6D"/>
    <w:rsid w:val="009D5B72"/>
    <w:rsid w:val="00A27B1B"/>
    <w:rsid w:val="00A50998"/>
    <w:rsid w:val="00A65869"/>
    <w:rsid w:val="00AB044F"/>
    <w:rsid w:val="00AD396F"/>
    <w:rsid w:val="00AD675C"/>
    <w:rsid w:val="00B308EB"/>
    <w:rsid w:val="00B642E8"/>
    <w:rsid w:val="00B657F2"/>
    <w:rsid w:val="00B67AB5"/>
    <w:rsid w:val="00B9550F"/>
    <w:rsid w:val="00BC2C18"/>
    <w:rsid w:val="00C25DC9"/>
    <w:rsid w:val="00CC401F"/>
    <w:rsid w:val="00CF0007"/>
    <w:rsid w:val="00D07DEF"/>
    <w:rsid w:val="00D1256B"/>
    <w:rsid w:val="00D25578"/>
    <w:rsid w:val="00D52CCC"/>
    <w:rsid w:val="00D91F5D"/>
    <w:rsid w:val="00E2322A"/>
    <w:rsid w:val="00EC74FA"/>
    <w:rsid w:val="00F41D91"/>
    <w:rsid w:val="00F6046D"/>
    <w:rsid w:val="00F65339"/>
    <w:rsid w:val="00FC16FA"/>
    <w:rsid w:val="00FD6647"/>
    <w:rsid w:val="00FF4DFB"/>
    <w:rsid w:val="00FF7E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90A2D5"/>
  <w15:docId w15:val="{01825675-EA61-8948-A114-A79E7B46B2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73F3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E5C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8E3972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661C01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661C01"/>
    <w:rPr>
      <w:color w:val="605E5C"/>
      <w:shd w:val="clear" w:color="auto" w:fill="E1DFDD"/>
    </w:rPr>
  </w:style>
  <w:style w:type="paragraph" w:styleId="Cabealho">
    <w:name w:val="header"/>
    <w:basedOn w:val="Normal"/>
    <w:link w:val="CabealhoChar"/>
    <w:uiPriority w:val="99"/>
    <w:unhideWhenUsed/>
    <w:rsid w:val="003C30A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C30AC"/>
  </w:style>
  <w:style w:type="paragraph" w:styleId="Rodap">
    <w:name w:val="footer"/>
    <w:basedOn w:val="Normal"/>
    <w:link w:val="RodapChar"/>
    <w:uiPriority w:val="99"/>
    <w:unhideWhenUsed/>
    <w:rsid w:val="003C30A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C30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463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96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.png"/><Relationship Id="rId18" Type="http://schemas.openxmlformats.org/officeDocument/2006/relationships/hyperlink" Target="https://www.jornaldocomercio.com/geral/2023/04/1104456-crise-financeira-leva-hospital-universitario-de-canoas-suspender-cirurgias-eletivas.html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hyperlink" Target="https://saude.rs.gov.br/hospital-universitario-de-canoas-vai-retomar-cirurgias-eletivas-no-dia-20" TargetMode="External"/><Relationship Id="rId17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hyperlink" Target="https://www.canoas.rs.gov.br/noticias/judiciario-concede-para-a-prefeitura-de-canoas-mais-120-dias-de-intervencao-no-hospital-universitario/" TargetMode="External"/><Relationship Id="rId20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10" Type="http://schemas.openxmlformats.org/officeDocument/2006/relationships/image" Target="media/image4.png"/><Relationship Id="rId19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yperlink" Target="https://g1.globo.com/rs/rio-grande-do-sul/noticia/2023/05/10/hospital-universitario-de-canoas-prorroga-a-suspensao-das-cirurgias-eletivas-por-mais-10-dias-diz-prefeitura.ghtml" TargetMode="External"/><Relationship Id="rId22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0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14</Pages>
  <Words>2663</Words>
  <Characters>14382</Characters>
  <Application>Microsoft Office Word</Application>
  <DocSecurity>0</DocSecurity>
  <Lines>119</Lines>
  <Paragraphs>34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kbortolli</dc:creator>
  <cp:lastModifiedBy>Lucas Madsen Hanisch</cp:lastModifiedBy>
  <cp:revision>51</cp:revision>
  <dcterms:created xsi:type="dcterms:W3CDTF">2023-07-03T09:37:00Z</dcterms:created>
  <dcterms:modified xsi:type="dcterms:W3CDTF">2023-07-03T10:26:00Z</dcterms:modified>
</cp:coreProperties>
</file>